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5F0D" w:rsidRPr="00FF222A" w:rsidRDefault="00B95F0D" w:rsidP="00B95F0D">
      <w:pPr>
        <w:jc w:val="right"/>
        <w:rPr>
          <w:rFonts w:ascii="Times New Roman" w:hAnsi="Times New Roman" w:cs="Times New Roman"/>
          <w:i/>
          <w:iCs/>
        </w:rPr>
      </w:pPr>
      <w:bookmarkStart w:id="0" w:name="sub_279"/>
      <w:r w:rsidRPr="00FF222A">
        <w:rPr>
          <w:rFonts w:ascii="Times New Roman" w:hAnsi="Times New Roman" w:cs="Times New Roman"/>
          <w:sz w:val="24"/>
          <w:szCs w:val="24"/>
        </w:rPr>
        <w:tab/>
      </w:r>
      <w:r w:rsidRPr="00FF222A">
        <w:rPr>
          <w:rFonts w:ascii="Times New Roman" w:hAnsi="Times New Roman" w:cs="Times New Roman"/>
          <w:sz w:val="24"/>
          <w:szCs w:val="24"/>
        </w:rPr>
        <w:tab/>
      </w:r>
      <w:r w:rsidRPr="00FF222A">
        <w:rPr>
          <w:rFonts w:ascii="Times New Roman" w:hAnsi="Times New Roman" w:cs="Times New Roman"/>
          <w:sz w:val="24"/>
          <w:szCs w:val="24"/>
        </w:rPr>
        <w:tab/>
      </w:r>
      <w:r w:rsidRPr="00FF222A">
        <w:rPr>
          <w:rFonts w:ascii="Times New Roman" w:hAnsi="Times New Roman" w:cs="Times New Roman"/>
          <w:sz w:val="24"/>
          <w:szCs w:val="24"/>
        </w:rPr>
        <w:tab/>
      </w:r>
      <w:r w:rsidRPr="00FF222A">
        <w:rPr>
          <w:rFonts w:ascii="Times New Roman" w:hAnsi="Times New Roman" w:cs="Times New Roman"/>
          <w:sz w:val="24"/>
          <w:szCs w:val="24"/>
        </w:rPr>
        <w:tab/>
      </w:r>
      <w:r w:rsidRPr="00FF222A">
        <w:rPr>
          <w:rFonts w:ascii="Times New Roman" w:hAnsi="Times New Roman" w:cs="Times New Roman"/>
          <w:sz w:val="24"/>
          <w:szCs w:val="24"/>
        </w:rPr>
        <w:tab/>
      </w:r>
      <w:r w:rsidRPr="00FF222A">
        <w:rPr>
          <w:rFonts w:ascii="Times New Roman" w:hAnsi="Times New Roman" w:cs="Times New Roman"/>
          <w:sz w:val="24"/>
          <w:szCs w:val="24"/>
        </w:rPr>
        <w:tab/>
      </w:r>
    </w:p>
    <w:tbl>
      <w:tblPr>
        <w:tblW w:w="1036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4"/>
        <w:gridCol w:w="5184"/>
      </w:tblGrid>
      <w:tr w:rsidR="00B95F0D" w:rsidRPr="00160F14">
        <w:tc>
          <w:tcPr>
            <w:tcW w:w="5184" w:type="dxa"/>
            <w:tcBorders>
              <w:top w:val="nil"/>
              <w:left w:val="nil"/>
              <w:bottom w:val="thickThinSmallGap" w:sz="24" w:space="0" w:color="auto"/>
              <w:right w:val="nil"/>
            </w:tcBorders>
          </w:tcPr>
          <w:p w:rsidR="00B95F0D" w:rsidRPr="00160F14" w:rsidRDefault="00B95F0D" w:rsidP="00B95F0D">
            <w:pPr>
              <w:ind w:firstLine="0"/>
              <w:jc w:val="center"/>
              <w:rPr>
                <w:b/>
                <w:bCs/>
                <w:sz w:val="22"/>
                <w:szCs w:val="22"/>
                <w:lang w:val="tt-RU"/>
              </w:rPr>
            </w:pPr>
            <w:r w:rsidRPr="00160F14">
              <w:rPr>
                <w:b/>
                <w:bCs/>
                <w:sz w:val="22"/>
                <w:szCs w:val="22"/>
                <w:lang w:val="tt-RU"/>
              </w:rPr>
              <w:t>РЕСПУБЛИКА ТАТАРСТАН</w:t>
            </w:r>
          </w:p>
          <w:p w:rsidR="00B95F0D" w:rsidRPr="00160F14" w:rsidRDefault="00B95F0D" w:rsidP="00B95F0D">
            <w:pPr>
              <w:ind w:firstLine="0"/>
              <w:jc w:val="center"/>
              <w:rPr>
                <w:b/>
                <w:bCs/>
                <w:sz w:val="16"/>
                <w:szCs w:val="16"/>
                <w:lang w:val="tt-RU"/>
              </w:rPr>
            </w:pPr>
          </w:p>
          <w:p w:rsidR="00B95F0D" w:rsidRPr="00160F14" w:rsidRDefault="00B95F0D" w:rsidP="00B95F0D">
            <w:pPr>
              <w:ind w:firstLine="0"/>
              <w:jc w:val="center"/>
              <w:rPr>
                <w:b/>
                <w:bCs/>
                <w:sz w:val="22"/>
                <w:szCs w:val="22"/>
                <w:lang w:val="tt-RU"/>
              </w:rPr>
            </w:pPr>
            <w:r w:rsidRPr="00160F14">
              <w:rPr>
                <w:b/>
                <w:bCs/>
                <w:sz w:val="22"/>
                <w:szCs w:val="22"/>
                <w:lang w:val="tt-RU"/>
              </w:rPr>
              <w:t xml:space="preserve">С О В Е Т </w:t>
            </w:r>
          </w:p>
          <w:p w:rsidR="00B95F0D" w:rsidRPr="00160F14" w:rsidRDefault="00B95F0D" w:rsidP="00B95F0D">
            <w:pPr>
              <w:ind w:firstLine="0"/>
              <w:jc w:val="center"/>
              <w:rPr>
                <w:b/>
                <w:bCs/>
                <w:sz w:val="22"/>
                <w:szCs w:val="22"/>
                <w:lang w:val="tt-RU"/>
              </w:rPr>
            </w:pPr>
            <w:r w:rsidRPr="00160F14">
              <w:rPr>
                <w:b/>
                <w:bCs/>
                <w:sz w:val="22"/>
                <w:szCs w:val="22"/>
                <w:lang w:val="tt-RU"/>
              </w:rPr>
              <w:t>Нижнекамского муниципального района</w:t>
            </w:r>
          </w:p>
          <w:p w:rsidR="00B95F0D" w:rsidRPr="00160F14" w:rsidRDefault="00B95F0D" w:rsidP="00B95F0D">
            <w:pPr>
              <w:ind w:firstLine="0"/>
              <w:jc w:val="center"/>
              <w:rPr>
                <w:sz w:val="16"/>
                <w:szCs w:val="16"/>
                <w:lang w:val="tt-RU"/>
              </w:rPr>
            </w:pPr>
          </w:p>
          <w:p w:rsidR="00B95F0D" w:rsidRPr="00160F14" w:rsidRDefault="00B95F0D" w:rsidP="00B95F0D">
            <w:pPr>
              <w:ind w:firstLine="0"/>
              <w:jc w:val="center"/>
              <w:rPr>
                <w:sz w:val="18"/>
                <w:szCs w:val="18"/>
                <w:lang w:val="tt-RU"/>
              </w:rPr>
            </w:pPr>
            <w:smartTag w:uri="urn:schemas-microsoft-com:office:smarttags" w:element="metricconverter">
              <w:smartTagPr>
                <w:attr w:name="ProductID" w:val="423570, г"/>
              </w:smartTagPr>
              <w:r w:rsidRPr="00160F14">
                <w:rPr>
                  <w:sz w:val="18"/>
                  <w:szCs w:val="18"/>
                  <w:lang w:val="tt-RU"/>
                </w:rPr>
                <w:t>423570, г</w:t>
              </w:r>
            </w:smartTag>
            <w:r w:rsidRPr="00160F14">
              <w:rPr>
                <w:sz w:val="18"/>
                <w:szCs w:val="18"/>
                <w:lang w:val="tt-RU"/>
              </w:rPr>
              <w:t>.Нижнекамск, пр.Строителей,12</w:t>
            </w:r>
          </w:p>
          <w:p w:rsidR="00B95F0D" w:rsidRPr="00160F14" w:rsidRDefault="00B95F0D" w:rsidP="00B95F0D">
            <w:pPr>
              <w:ind w:firstLine="0"/>
              <w:jc w:val="center"/>
              <w:rPr>
                <w:sz w:val="18"/>
                <w:szCs w:val="18"/>
                <w:lang w:val="tt-RU"/>
              </w:rPr>
            </w:pPr>
            <w:r w:rsidRPr="00160F14">
              <w:rPr>
                <w:sz w:val="18"/>
                <w:szCs w:val="18"/>
                <w:lang w:val="tt-RU"/>
              </w:rPr>
              <w:t>факс (8555) 41-70-00, тел.42-41-41</w:t>
            </w:r>
          </w:p>
          <w:p w:rsidR="00B95F0D" w:rsidRPr="00160F14" w:rsidRDefault="00B95F0D" w:rsidP="00B95F0D">
            <w:pPr>
              <w:jc w:val="center"/>
              <w:rPr>
                <w:sz w:val="16"/>
                <w:szCs w:val="16"/>
                <w:lang w:val="tt-RU"/>
              </w:rPr>
            </w:pPr>
          </w:p>
        </w:tc>
        <w:tc>
          <w:tcPr>
            <w:tcW w:w="5184" w:type="dxa"/>
            <w:tcBorders>
              <w:top w:val="nil"/>
              <w:left w:val="nil"/>
              <w:bottom w:val="thickThinSmallGap" w:sz="24" w:space="0" w:color="auto"/>
              <w:right w:val="nil"/>
            </w:tcBorders>
          </w:tcPr>
          <w:p w:rsidR="00B95F0D" w:rsidRPr="00160F14" w:rsidRDefault="00B95F0D" w:rsidP="00B95F0D">
            <w:pPr>
              <w:jc w:val="center"/>
              <w:rPr>
                <w:b/>
                <w:bCs/>
                <w:sz w:val="22"/>
                <w:szCs w:val="22"/>
                <w:lang w:val="tt-RU"/>
              </w:rPr>
            </w:pPr>
            <w:r w:rsidRPr="00160F14">
              <w:rPr>
                <w:b/>
                <w:bCs/>
                <w:sz w:val="22"/>
                <w:szCs w:val="22"/>
                <w:lang w:val="tt-RU"/>
              </w:rPr>
              <w:t xml:space="preserve">ТАТАРСТАН РЕСПУБЛИКАСЫ </w:t>
            </w:r>
          </w:p>
          <w:p w:rsidR="00B95F0D" w:rsidRPr="00160F14" w:rsidRDefault="00B95F0D" w:rsidP="00B95F0D">
            <w:pPr>
              <w:jc w:val="center"/>
              <w:rPr>
                <w:b/>
                <w:bCs/>
                <w:sz w:val="16"/>
                <w:szCs w:val="16"/>
                <w:lang w:val="tt-RU"/>
              </w:rPr>
            </w:pPr>
          </w:p>
          <w:p w:rsidR="00B95F0D" w:rsidRPr="00160F14" w:rsidRDefault="00B95F0D" w:rsidP="00B95F0D">
            <w:pPr>
              <w:jc w:val="center"/>
              <w:rPr>
                <w:b/>
                <w:bCs/>
                <w:sz w:val="22"/>
                <w:szCs w:val="22"/>
                <w:lang w:val="tt-RU"/>
              </w:rPr>
            </w:pPr>
            <w:r w:rsidRPr="00160F14">
              <w:rPr>
                <w:b/>
                <w:bCs/>
                <w:sz w:val="22"/>
                <w:szCs w:val="22"/>
                <w:lang w:val="tt-RU"/>
              </w:rPr>
              <w:t>Т</w:t>
            </w:r>
            <w:r w:rsidRPr="00160F14">
              <w:rPr>
                <w:rFonts w:ascii="Tahoma" w:hAnsi="Tahoma" w:cs="Tahoma"/>
                <w:b/>
                <w:bCs/>
                <w:sz w:val="22"/>
                <w:szCs w:val="22"/>
                <w:lang w:val="tt-RU"/>
              </w:rPr>
              <w:t>ү</w:t>
            </w:r>
            <w:r w:rsidRPr="00160F14">
              <w:rPr>
                <w:b/>
                <w:bCs/>
                <w:sz w:val="22"/>
                <w:szCs w:val="22"/>
                <w:lang w:val="tt-RU"/>
              </w:rPr>
              <w:t>б</w:t>
            </w:r>
            <w:r w:rsidRPr="00160F14">
              <w:rPr>
                <w:rFonts w:ascii="Tahoma" w:hAnsi="Tahoma" w:cs="Tahoma"/>
                <w:b/>
                <w:bCs/>
                <w:sz w:val="22"/>
                <w:szCs w:val="22"/>
                <w:lang w:val="tt-RU"/>
              </w:rPr>
              <w:t>ә</w:t>
            </w:r>
            <w:r w:rsidRPr="00160F14">
              <w:rPr>
                <w:b/>
                <w:bCs/>
                <w:sz w:val="22"/>
                <w:szCs w:val="22"/>
                <w:lang w:val="tt-RU"/>
              </w:rPr>
              <w:t>н Кама муниципаль районы</w:t>
            </w:r>
          </w:p>
          <w:p w:rsidR="00B95F0D" w:rsidRPr="00160F14" w:rsidRDefault="00B95F0D" w:rsidP="00B95F0D">
            <w:pPr>
              <w:jc w:val="center"/>
              <w:rPr>
                <w:b/>
                <w:bCs/>
                <w:sz w:val="22"/>
                <w:szCs w:val="22"/>
                <w:lang w:val="tt-RU"/>
              </w:rPr>
            </w:pPr>
            <w:r w:rsidRPr="00160F14">
              <w:rPr>
                <w:b/>
                <w:bCs/>
                <w:sz w:val="22"/>
                <w:szCs w:val="22"/>
                <w:lang w:val="tt-RU"/>
              </w:rPr>
              <w:t>С О В Е Т Ы</w:t>
            </w:r>
          </w:p>
          <w:p w:rsidR="00B95F0D" w:rsidRPr="00160F14" w:rsidRDefault="00B95F0D" w:rsidP="00B95F0D">
            <w:pPr>
              <w:rPr>
                <w:sz w:val="16"/>
                <w:szCs w:val="16"/>
                <w:lang w:val="tt-RU"/>
              </w:rPr>
            </w:pPr>
          </w:p>
          <w:p w:rsidR="00B95F0D" w:rsidRPr="00160F14" w:rsidRDefault="00B95F0D" w:rsidP="00B95F0D">
            <w:pPr>
              <w:jc w:val="center"/>
              <w:rPr>
                <w:sz w:val="18"/>
                <w:szCs w:val="18"/>
                <w:lang w:val="tt-RU"/>
              </w:rPr>
            </w:pPr>
            <w:r w:rsidRPr="00160F14">
              <w:rPr>
                <w:sz w:val="18"/>
                <w:szCs w:val="18"/>
                <w:lang w:val="tt-RU"/>
              </w:rPr>
              <w:t>423570, Т</w:t>
            </w:r>
            <w:r w:rsidRPr="00160F14">
              <w:rPr>
                <w:rFonts w:ascii="Tahoma" w:hAnsi="Tahoma" w:cs="Tahoma"/>
                <w:sz w:val="18"/>
                <w:szCs w:val="18"/>
                <w:lang w:val="tt-RU"/>
              </w:rPr>
              <w:t>ү</w:t>
            </w:r>
            <w:r w:rsidRPr="00160F14">
              <w:rPr>
                <w:sz w:val="18"/>
                <w:szCs w:val="18"/>
                <w:lang w:val="tt-RU"/>
              </w:rPr>
              <w:t>б</w:t>
            </w:r>
            <w:r w:rsidRPr="00160F14">
              <w:rPr>
                <w:rFonts w:ascii="Tahoma" w:hAnsi="Tahoma" w:cs="Tahoma"/>
                <w:sz w:val="18"/>
                <w:szCs w:val="18"/>
                <w:lang w:val="tt-RU"/>
              </w:rPr>
              <w:t>ә</w:t>
            </w:r>
            <w:r w:rsidRPr="00160F14">
              <w:rPr>
                <w:sz w:val="18"/>
                <w:szCs w:val="18"/>
                <w:lang w:val="tt-RU"/>
              </w:rPr>
              <w:t>н Кама ш</w:t>
            </w:r>
            <w:r w:rsidRPr="00160F14">
              <w:rPr>
                <w:rFonts w:ascii="Tahoma" w:hAnsi="Tahoma" w:cs="Tahoma"/>
                <w:sz w:val="18"/>
                <w:szCs w:val="18"/>
                <w:lang w:val="tt-RU"/>
              </w:rPr>
              <w:t>әһә</w:t>
            </w:r>
            <w:r w:rsidRPr="00160F14">
              <w:rPr>
                <w:sz w:val="18"/>
                <w:szCs w:val="18"/>
                <w:lang w:val="tt-RU"/>
              </w:rPr>
              <w:t>ре, Т</w:t>
            </w:r>
            <w:r w:rsidRPr="00160F14">
              <w:rPr>
                <w:rFonts w:ascii="Tahoma" w:hAnsi="Tahoma" w:cs="Tahoma"/>
                <w:sz w:val="18"/>
                <w:szCs w:val="18"/>
                <w:lang w:val="tt-RU"/>
              </w:rPr>
              <w:t>ө</w:t>
            </w:r>
            <w:r w:rsidRPr="00160F14">
              <w:rPr>
                <w:sz w:val="18"/>
                <w:szCs w:val="18"/>
                <w:lang w:val="tt-RU"/>
              </w:rPr>
              <w:t>з</w:t>
            </w:r>
            <w:r w:rsidRPr="00160F14">
              <w:rPr>
                <w:rFonts w:ascii="Tahoma" w:hAnsi="Tahoma" w:cs="Tahoma"/>
                <w:sz w:val="18"/>
                <w:szCs w:val="18"/>
                <w:lang w:val="tt-RU"/>
              </w:rPr>
              <w:t>ү</w:t>
            </w:r>
            <w:r w:rsidRPr="00160F14">
              <w:rPr>
                <w:sz w:val="18"/>
                <w:szCs w:val="18"/>
                <w:lang w:val="tt-RU"/>
              </w:rPr>
              <w:t>чел</w:t>
            </w:r>
            <w:r w:rsidRPr="00160F14">
              <w:rPr>
                <w:rFonts w:ascii="Tahoma" w:hAnsi="Tahoma" w:cs="Tahoma"/>
                <w:sz w:val="18"/>
                <w:szCs w:val="18"/>
                <w:lang w:val="tt-RU"/>
              </w:rPr>
              <w:t>ә</w:t>
            </w:r>
            <w:r w:rsidRPr="00160F14">
              <w:rPr>
                <w:sz w:val="18"/>
                <w:szCs w:val="18"/>
                <w:lang w:val="tt-RU"/>
              </w:rPr>
              <w:t>р пр., 12</w:t>
            </w:r>
          </w:p>
          <w:p w:rsidR="00B95F0D" w:rsidRPr="00160F14" w:rsidRDefault="00B95F0D" w:rsidP="00B95F0D">
            <w:pPr>
              <w:jc w:val="center"/>
              <w:rPr>
                <w:sz w:val="18"/>
                <w:szCs w:val="18"/>
                <w:lang w:val="tt-RU"/>
              </w:rPr>
            </w:pPr>
            <w:r w:rsidRPr="00160F14">
              <w:rPr>
                <w:sz w:val="18"/>
                <w:szCs w:val="18"/>
                <w:lang w:val="tt-RU"/>
              </w:rPr>
              <w:t>факс (8555) 41-70-00, тел.42-41-41</w:t>
            </w:r>
          </w:p>
          <w:p w:rsidR="00B95F0D" w:rsidRPr="00160F14" w:rsidRDefault="00B95F0D" w:rsidP="00B95F0D">
            <w:pPr>
              <w:jc w:val="center"/>
              <w:rPr>
                <w:sz w:val="16"/>
                <w:szCs w:val="16"/>
                <w:lang w:val="tt-RU"/>
              </w:rPr>
            </w:pPr>
          </w:p>
        </w:tc>
      </w:tr>
      <w:tr w:rsidR="00B95F0D" w:rsidRPr="00160F14">
        <w:tc>
          <w:tcPr>
            <w:tcW w:w="5184" w:type="dxa"/>
            <w:tcBorders>
              <w:top w:val="thickThinSmallGap" w:sz="24" w:space="0" w:color="auto"/>
              <w:left w:val="nil"/>
              <w:bottom w:val="nil"/>
              <w:right w:val="nil"/>
            </w:tcBorders>
          </w:tcPr>
          <w:p w:rsidR="00B95F0D" w:rsidRPr="00160F14" w:rsidRDefault="00B95F0D" w:rsidP="00B95F0D">
            <w:pPr>
              <w:jc w:val="center"/>
              <w:rPr>
                <w:rFonts w:ascii="Times New Roman" w:hAnsi="Times New Roman" w:cs="Times New Roman"/>
                <w:b/>
                <w:bCs/>
                <w:sz w:val="18"/>
                <w:szCs w:val="18"/>
                <w:lang w:val="tt-RU"/>
              </w:rPr>
            </w:pPr>
          </w:p>
        </w:tc>
        <w:tc>
          <w:tcPr>
            <w:tcW w:w="5184" w:type="dxa"/>
            <w:tcBorders>
              <w:top w:val="thickThinSmallGap" w:sz="24" w:space="0" w:color="auto"/>
              <w:left w:val="nil"/>
              <w:bottom w:val="nil"/>
              <w:right w:val="nil"/>
            </w:tcBorders>
          </w:tcPr>
          <w:p w:rsidR="00B95F0D" w:rsidRPr="00160F14" w:rsidRDefault="00B95F0D" w:rsidP="00B95F0D">
            <w:pPr>
              <w:jc w:val="center"/>
              <w:rPr>
                <w:rFonts w:ascii="Times New Roman" w:hAnsi="Times New Roman" w:cs="Times New Roman"/>
                <w:b/>
                <w:bCs/>
                <w:sz w:val="22"/>
                <w:szCs w:val="22"/>
                <w:lang w:val="tt-RU"/>
              </w:rPr>
            </w:pPr>
          </w:p>
        </w:tc>
      </w:tr>
      <w:tr w:rsidR="00B95F0D" w:rsidRPr="00160F14">
        <w:tc>
          <w:tcPr>
            <w:tcW w:w="5184" w:type="dxa"/>
            <w:tcBorders>
              <w:top w:val="nil"/>
              <w:left w:val="nil"/>
              <w:bottom w:val="nil"/>
              <w:right w:val="nil"/>
            </w:tcBorders>
          </w:tcPr>
          <w:p w:rsidR="00B95F0D" w:rsidRPr="00160F14" w:rsidRDefault="00B95F0D" w:rsidP="00B95F0D">
            <w:pPr>
              <w:jc w:val="center"/>
              <w:rPr>
                <w:b/>
                <w:bCs/>
                <w:sz w:val="28"/>
                <w:szCs w:val="28"/>
                <w:lang w:val="tt-RU"/>
              </w:rPr>
            </w:pPr>
            <w:r w:rsidRPr="00160F14">
              <w:rPr>
                <w:b/>
                <w:bCs/>
                <w:sz w:val="28"/>
                <w:szCs w:val="28"/>
                <w:lang w:val="tt-RU"/>
              </w:rPr>
              <w:t>Р Е Ш Е Н И Е</w:t>
            </w:r>
          </w:p>
        </w:tc>
        <w:tc>
          <w:tcPr>
            <w:tcW w:w="5184" w:type="dxa"/>
            <w:tcBorders>
              <w:top w:val="nil"/>
              <w:left w:val="nil"/>
              <w:bottom w:val="nil"/>
              <w:right w:val="nil"/>
            </w:tcBorders>
          </w:tcPr>
          <w:p w:rsidR="00B95F0D" w:rsidRPr="00160F14" w:rsidRDefault="00B95F0D" w:rsidP="00B95F0D">
            <w:pPr>
              <w:jc w:val="center"/>
              <w:rPr>
                <w:b/>
                <w:bCs/>
                <w:sz w:val="28"/>
                <w:szCs w:val="28"/>
                <w:lang w:val="tt-RU"/>
              </w:rPr>
            </w:pPr>
            <w:r w:rsidRPr="00160F14">
              <w:rPr>
                <w:b/>
                <w:bCs/>
                <w:sz w:val="28"/>
                <w:szCs w:val="28"/>
                <w:lang w:val="tt-RU"/>
              </w:rPr>
              <w:t>К А Р А Р</w:t>
            </w:r>
          </w:p>
          <w:p w:rsidR="00B95F0D" w:rsidRPr="00160F14" w:rsidRDefault="00B95F0D" w:rsidP="00B95F0D">
            <w:pPr>
              <w:jc w:val="center"/>
              <w:rPr>
                <w:b/>
                <w:bCs/>
                <w:sz w:val="28"/>
                <w:szCs w:val="28"/>
                <w:lang w:val="tt-RU"/>
              </w:rPr>
            </w:pPr>
          </w:p>
        </w:tc>
      </w:tr>
      <w:tr w:rsidR="00B95F0D" w:rsidRPr="00160F14">
        <w:tc>
          <w:tcPr>
            <w:tcW w:w="5184" w:type="dxa"/>
            <w:tcBorders>
              <w:top w:val="nil"/>
              <w:left w:val="nil"/>
              <w:bottom w:val="nil"/>
              <w:right w:val="nil"/>
            </w:tcBorders>
          </w:tcPr>
          <w:p w:rsidR="00B95F0D" w:rsidRPr="00160F14" w:rsidRDefault="00B95F0D" w:rsidP="00F34D41">
            <w:pPr>
              <w:ind w:firstLine="0"/>
              <w:rPr>
                <w:rFonts w:ascii="Times New Roman" w:hAnsi="Times New Roman" w:cs="Times New Roman"/>
                <w:b/>
                <w:bCs/>
                <w:sz w:val="28"/>
                <w:szCs w:val="28"/>
                <w:lang w:val="tt-RU"/>
              </w:rPr>
            </w:pPr>
            <w:r w:rsidRPr="00160F14">
              <w:rPr>
                <w:rFonts w:ascii="Times New Roman" w:hAnsi="Times New Roman" w:cs="Times New Roman"/>
                <w:b/>
                <w:bCs/>
                <w:sz w:val="28"/>
                <w:szCs w:val="28"/>
                <w:lang w:val="tt-RU"/>
              </w:rPr>
              <w:t xml:space="preserve">№ </w:t>
            </w:r>
            <w:r w:rsidR="00F34D41">
              <w:rPr>
                <w:rFonts w:ascii="Times New Roman" w:hAnsi="Times New Roman" w:cs="Times New Roman"/>
                <w:b/>
                <w:bCs/>
                <w:sz w:val="28"/>
                <w:szCs w:val="28"/>
                <w:lang w:val="tt-RU"/>
              </w:rPr>
              <w:t>31</w:t>
            </w:r>
          </w:p>
        </w:tc>
        <w:tc>
          <w:tcPr>
            <w:tcW w:w="5184" w:type="dxa"/>
            <w:tcBorders>
              <w:top w:val="nil"/>
              <w:left w:val="nil"/>
              <w:bottom w:val="nil"/>
              <w:right w:val="nil"/>
            </w:tcBorders>
          </w:tcPr>
          <w:p w:rsidR="00B95F0D" w:rsidRPr="00160F14" w:rsidRDefault="0032725E" w:rsidP="00FD4154">
            <w:pPr>
              <w:jc w:val="right"/>
              <w:rPr>
                <w:rFonts w:ascii="Times New Roman" w:hAnsi="Times New Roman" w:cs="Times New Roman"/>
                <w:b/>
                <w:bCs/>
                <w:sz w:val="28"/>
                <w:szCs w:val="28"/>
                <w:lang w:val="tt-RU"/>
              </w:rPr>
            </w:pPr>
            <w:r>
              <w:rPr>
                <w:rFonts w:ascii="Times New Roman" w:hAnsi="Times New Roman" w:cs="Times New Roman"/>
                <w:b/>
                <w:bCs/>
                <w:sz w:val="28"/>
                <w:szCs w:val="28"/>
                <w:lang w:val="tt-RU"/>
              </w:rPr>
              <w:t xml:space="preserve">       </w:t>
            </w:r>
            <w:r w:rsidR="00BF21B8">
              <w:rPr>
                <w:rFonts w:ascii="Times New Roman" w:hAnsi="Times New Roman" w:cs="Times New Roman"/>
                <w:b/>
                <w:bCs/>
                <w:sz w:val="28"/>
                <w:szCs w:val="28"/>
                <w:lang w:val="tt-RU"/>
              </w:rPr>
              <w:t xml:space="preserve"> </w:t>
            </w:r>
            <w:r w:rsidR="00B95F0D" w:rsidRPr="00160F14">
              <w:rPr>
                <w:rFonts w:ascii="Times New Roman" w:hAnsi="Times New Roman" w:cs="Times New Roman"/>
                <w:b/>
                <w:bCs/>
                <w:sz w:val="28"/>
                <w:szCs w:val="28"/>
                <w:lang w:val="tt-RU"/>
              </w:rPr>
              <w:t>20</w:t>
            </w:r>
            <w:r w:rsidR="003265EB">
              <w:rPr>
                <w:rFonts w:ascii="Times New Roman" w:hAnsi="Times New Roman" w:cs="Times New Roman"/>
                <w:b/>
                <w:bCs/>
                <w:sz w:val="28"/>
                <w:szCs w:val="28"/>
                <w:lang w:val="tt-RU"/>
              </w:rPr>
              <w:t>20</w:t>
            </w:r>
            <w:r w:rsidR="00BF21B8">
              <w:rPr>
                <w:rFonts w:ascii="Times New Roman" w:hAnsi="Times New Roman" w:cs="Times New Roman"/>
                <w:b/>
                <w:bCs/>
                <w:sz w:val="28"/>
                <w:szCs w:val="28"/>
                <w:lang w:val="tt-RU"/>
              </w:rPr>
              <w:t xml:space="preserve"> </w:t>
            </w:r>
            <w:r w:rsidR="00FD4154">
              <w:rPr>
                <w:rFonts w:ascii="Times New Roman" w:hAnsi="Times New Roman" w:cs="Times New Roman"/>
                <w:b/>
                <w:bCs/>
                <w:sz w:val="28"/>
                <w:szCs w:val="28"/>
                <w:lang w:val="tt-RU"/>
              </w:rPr>
              <w:t>елның 29</w:t>
            </w:r>
            <w:r>
              <w:rPr>
                <w:rFonts w:ascii="Times New Roman" w:hAnsi="Times New Roman" w:cs="Times New Roman"/>
                <w:b/>
                <w:bCs/>
                <w:sz w:val="28"/>
                <w:szCs w:val="28"/>
                <w:lang w:val="tt-RU"/>
              </w:rPr>
              <w:t xml:space="preserve"> апреле</w:t>
            </w:r>
          </w:p>
        </w:tc>
      </w:tr>
    </w:tbl>
    <w:p w:rsidR="00B95F0D" w:rsidRPr="00FF222A" w:rsidRDefault="00B95F0D" w:rsidP="00B95F0D">
      <w:pPr>
        <w:rPr>
          <w:rFonts w:ascii="Times New Roman" w:hAnsi="Times New Roman" w:cs="Times New Roman"/>
          <w:b/>
          <w:bCs/>
          <w:sz w:val="16"/>
          <w:szCs w:val="16"/>
        </w:rPr>
      </w:pPr>
    </w:p>
    <w:p w:rsidR="00FD4154" w:rsidRDefault="0032725E" w:rsidP="0032725E">
      <w:pPr>
        <w:ind w:left="284" w:firstLine="0"/>
        <w:jc w:val="center"/>
        <w:rPr>
          <w:rFonts w:ascii="Times New Roman" w:hAnsi="Times New Roman" w:cs="Times New Roman"/>
          <w:bCs/>
          <w:sz w:val="28"/>
          <w:szCs w:val="28"/>
          <w:lang w:val="tt-RU"/>
        </w:rPr>
      </w:pPr>
      <w:r w:rsidRPr="0032725E">
        <w:rPr>
          <w:rFonts w:ascii="Times New Roman" w:hAnsi="Times New Roman" w:cs="Times New Roman"/>
          <w:bCs/>
          <w:sz w:val="28"/>
          <w:szCs w:val="28"/>
          <w:lang w:val="tt-RU"/>
        </w:rPr>
        <w:t>2019-2021 елларга</w:t>
      </w:r>
      <w:r w:rsidR="00FD4154">
        <w:rPr>
          <w:rFonts w:ascii="Times New Roman" w:hAnsi="Times New Roman" w:cs="Times New Roman"/>
          <w:bCs/>
          <w:sz w:val="28"/>
          <w:szCs w:val="28"/>
          <w:lang w:val="tt-RU"/>
        </w:rPr>
        <w:t xml:space="preserve"> </w:t>
      </w:r>
      <w:r w:rsidRPr="0032725E">
        <w:rPr>
          <w:rFonts w:ascii="Times New Roman" w:hAnsi="Times New Roman" w:cs="Times New Roman"/>
          <w:bCs/>
          <w:sz w:val="28"/>
          <w:szCs w:val="28"/>
          <w:lang w:val="tt-RU"/>
        </w:rPr>
        <w:t xml:space="preserve">Түбән Кама муниципаль районының муниципаль </w:t>
      </w:r>
    </w:p>
    <w:p w:rsidR="00FD4154" w:rsidRDefault="0032725E" w:rsidP="0032725E">
      <w:pPr>
        <w:ind w:left="284" w:firstLine="0"/>
        <w:jc w:val="center"/>
        <w:rPr>
          <w:rFonts w:ascii="Times New Roman" w:hAnsi="Times New Roman" w:cs="Times New Roman"/>
          <w:bCs/>
          <w:sz w:val="28"/>
          <w:szCs w:val="28"/>
          <w:lang w:val="tt-RU"/>
        </w:rPr>
      </w:pPr>
      <w:r w:rsidRPr="0032725E">
        <w:rPr>
          <w:rFonts w:ascii="Times New Roman" w:hAnsi="Times New Roman" w:cs="Times New Roman"/>
          <w:bCs/>
          <w:sz w:val="28"/>
          <w:szCs w:val="28"/>
          <w:lang w:val="tt-RU"/>
        </w:rPr>
        <w:t>милекне хосусыйлаштыру</w:t>
      </w:r>
      <w:r w:rsidR="00FD4154">
        <w:rPr>
          <w:rFonts w:ascii="Times New Roman" w:hAnsi="Times New Roman" w:cs="Times New Roman"/>
          <w:bCs/>
          <w:sz w:val="28"/>
          <w:szCs w:val="28"/>
          <w:lang w:val="tt-RU"/>
        </w:rPr>
        <w:t xml:space="preserve"> </w:t>
      </w:r>
      <w:r>
        <w:rPr>
          <w:rFonts w:ascii="Times New Roman" w:hAnsi="Times New Roman" w:cs="Times New Roman"/>
          <w:bCs/>
          <w:sz w:val="28"/>
          <w:szCs w:val="28"/>
          <w:lang w:val="tt-RU"/>
        </w:rPr>
        <w:t xml:space="preserve">фараз планын (программасын) үтәү турында </w:t>
      </w:r>
    </w:p>
    <w:p w:rsidR="0032725E" w:rsidRPr="0032725E" w:rsidRDefault="0032725E" w:rsidP="0032725E">
      <w:pPr>
        <w:ind w:left="284" w:firstLine="0"/>
        <w:jc w:val="center"/>
        <w:rPr>
          <w:rFonts w:ascii="Times New Roman" w:hAnsi="Times New Roman" w:cs="Times New Roman"/>
          <w:bCs/>
          <w:sz w:val="28"/>
          <w:szCs w:val="28"/>
          <w:lang w:val="tt-RU"/>
        </w:rPr>
      </w:pPr>
      <w:r>
        <w:rPr>
          <w:rFonts w:ascii="Times New Roman" w:hAnsi="Times New Roman" w:cs="Times New Roman"/>
          <w:bCs/>
          <w:sz w:val="28"/>
          <w:szCs w:val="28"/>
          <w:lang w:val="tt-RU"/>
        </w:rPr>
        <w:t>хисапны раслау хакында</w:t>
      </w:r>
    </w:p>
    <w:p w:rsidR="00F34D41" w:rsidRDefault="00F02C06" w:rsidP="00F02C06">
      <w:pPr>
        <w:rPr>
          <w:rFonts w:ascii="Times New Roman" w:hAnsi="Times New Roman" w:cs="Times New Roman"/>
          <w:sz w:val="28"/>
          <w:szCs w:val="28"/>
          <w:lang w:val="tt-RU"/>
        </w:rPr>
      </w:pPr>
      <w:r w:rsidRPr="00FD4154">
        <w:rPr>
          <w:rFonts w:ascii="Times New Roman" w:hAnsi="Times New Roman" w:cs="Times New Roman"/>
          <w:sz w:val="28"/>
          <w:szCs w:val="28"/>
          <w:lang w:val="tt-RU"/>
        </w:rPr>
        <w:tab/>
      </w:r>
      <w:r w:rsidRPr="00FD4154">
        <w:rPr>
          <w:rFonts w:ascii="Times New Roman" w:hAnsi="Times New Roman" w:cs="Times New Roman"/>
          <w:sz w:val="28"/>
          <w:szCs w:val="28"/>
          <w:lang w:val="tt-RU"/>
        </w:rPr>
        <w:tab/>
      </w:r>
      <w:r w:rsidRPr="00FD4154">
        <w:rPr>
          <w:rFonts w:ascii="Times New Roman" w:hAnsi="Times New Roman" w:cs="Times New Roman"/>
          <w:sz w:val="28"/>
          <w:szCs w:val="28"/>
          <w:lang w:val="tt-RU"/>
        </w:rPr>
        <w:tab/>
      </w:r>
      <w:r w:rsidRPr="00FD4154">
        <w:rPr>
          <w:rFonts w:ascii="Times New Roman" w:hAnsi="Times New Roman" w:cs="Times New Roman"/>
          <w:sz w:val="28"/>
          <w:szCs w:val="28"/>
          <w:lang w:val="tt-RU"/>
        </w:rPr>
        <w:tab/>
      </w:r>
      <w:r w:rsidRPr="00FD4154">
        <w:rPr>
          <w:rFonts w:ascii="Times New Roman" w:hAnsi="Times New Roman" w:cs="Times New Roman"/>
          <w:sz w:val="28"/>
          <w:szCs w:val="28"/>
          <w:lang w:val="tt-RU"/>
        </w:rPr>
        <w:tab/>
      </w:r>
    </w:p>
    <w:p w:rsidR="00F02C06" w:rsidRPr="00FD4154" w:rsidRDefault="00F02C06" w:rsidP="00F02C06">
      <w:pPr>
        <w:rPr>
          <w:rFonts w:ascii="Times New Roman" w:hAnsi="Times New Roman" w:cs="Times New Roman"/>
          <w:sz w:val="28"/>
          <w:szCs w:val="28"/>
          <w:lang w:val="tt-RU"/>
        </w:rPr>
      </w:pPr>
      <w:r w:rsidRPr="00FD4154">
        <w:rPr>
          <w:rFonts w:ascii="Times New Roman" w:hAnsi="Times New Roman" w:cs="Times New Roman"/>
          <w:sz w:val="28"/>
          <w:szCs w:val="28"/>
          <w:lang w:val="tt-RU"/>
        </w:rPr>
        <w:tab/>
      </w:r>
      <w:r w:rsidRPr="00FD4154">
        <w:rPr>
          <w:rFonts w:ascii="Times New Roman" w:hAnsi="Times New Roman" w:cs="Times New Roman"/>
          <w:sz w:val="28"/>
          <w:szCs w:val="28"/>
          <w:lang w:val="tt-RU"/>
        </w:rPr>
        <w:tab/>
      </w:r>
      <w:r w:rsidRPr="00FD4154">
        <w:rPr>
          <w:rFonts w:ascii="Times New Roman" w:hAnsi="Times New Roman" w:cs="Times New Roman"/>
          <w:sz w:val="28"/>
          <w:szCs w:val="28"/>
          <w:lang w:val="tt-RU"/>
        </w:rPr>
        <w:tab/>
      </w:r>
      <w:r w:rsidRPr="00FD4154">
        <w:rPr>
          <w:rFonts w:ascii="Times New Roman" w:hAnsi="Times New Roman" w:cs="Times New Roman"/>
          <w:sz w:val="28"/>
          <w:szCs w:val="28"/>
          <w:lang w:val="tt-RU"/>
        </w:rPr>
        <w:tab/>
      </w:r>
    </w:p>
    <w:p w:rsidR="0032725E" w:rsidRPr="0032725E" w:rsidRDefault="0032725E" w:rsidP="00BF21B8">
      <w:pPr>
        <w:pStyle w:val="a5"/>
        <w:tabs>
          <w:tab w:val="left" w:pos="1134"/>
        </w:tabs>
        <w:spacing w:after="0"/>
        <w:ind w:left="0" w:firstLine="709"/>
        <w:rPr>
          <w:rFonts w:ascii="Times New Roman" w:hAnsi="Times New Roman" w:cs="Times New Roman"/>
          <w:sz w:val="28"/>
          <w:szCs w:val="28"/>
          <w:lang w:val="tt-RU"/>
        </w:rPr>
      </w:pPr>
      <w:r w:rsidRPr="0032725E">
        <w:rPr>
          <w:rFonts w:ascii="Times New Roman" w:hAnsi="Times New Roman" w:cs="Times New Roman"/>
          <w:sz w:val="28"/>
          <w:szCs w:val="28"/>
          <w:lang w:val="tt-RU"/>
        </w:rPr>
        <w:t xml:space="preserve">«Дәүләт һәм муниципаль милекне хосусыйлаштыру турында» 2001 елның </w:t>
      </w:r>
      <w:r w:rsidR="00FD4154">
        <w:rPr>
          <w:rFonts w:ascii="Times New Roman" w:hAnsi="Times New Roman" w:cs="Times New Roman"/>
          <w:sz w:val="28"/>
          <w:szCs w:val="28"/>
          <w:lang w:val="tt-RU"/>
        </w:rPr>
        <w:t xml:space="preserve">               </w:t>
      </w:r>
      <w:r w:rsidRPr="0032725E">
        <w:rPr>
          <w:rFonts w:ascii="Times New Roman" w:hAnsi="Times New Roman" w:cs="Times New Roman"/>
          <w:sz w:val="28"/>
          <w:szCs w:val="28"/>
          <w:lang w:val="tt-RU"/>
        </w:rPr>
        <w:t xml:space="preserve">21 декабрендәге 178-ФЗ номерлы Федераль закон, Түбән Кама муниципаль районы Советының 2011 елның 22 декабрендәге 40 номерлы  (Советның 2013 елның </w:t>
      </w:r>
      <w:r w:rsidR="00FD4154">
        <w:rPr>
          <w:rFonts w:ascii="Times New Roman" w:hAnsi="Times New Roman" w:cs="Times New Roman"/>
          <w:sz w:val="28"/>
          <w:szCs w:val="28"/>
          <w:lang w:val="tt-RU"/>
        </w:rPr>
        <w:t xml:space="preserve">            </w:t>
      </w:r>
      <w:r w:rsidRPr="0032725E">
        <w:rPr>
          <w:rFonts w:ascii="Times New Roman" w:hAnsi="Times New Roman" w:cs="Times New Roman"/>
          <w:sz w:val="28"/>
          <w:szCs w:val="28"/>
          <w:lang w:val="tt-RU"/>
        </w:rPr>
        <w:t xml:space="preserve">25 июлендәге 27 номерлы, 2014 елның 21 июлендәге 22 номерлы, 2016 елның </w:t>
      </w:r>
      <w:r w:rsidR="00FD4154">
        <w:rPr>
          <w:rFonts w:ascii="Times New Roman" w:hAnsi="Times New Roman" w:cs="Times New Roman"/>
          <w:sz w:val="28"/>
          <w:szCs w:val="28"/>
          <w:lang w:val="tt-RU"/>
        </w:rPr>
        <w:t xml:space="preserve">                </w:t>
      </w:r>
      <w:r w:rsidRPr="0032725E">
        <w:rPr>
          <w:rFonts w:ascii="Times New Roman" w:hAnsi="Times New Roman" w:cs="Times New Roman"/>
          <w:sz w:val="28"/>
          <w:szCs w:val="28"/>
          <w:lang w:val="tt-RU"/>
        </w:rPr>
        <w:t>21 мартындагы 14 номерлы, 2017 елның 22 февралендәге 20 номерлы, 2018 елның 28 ноябрендәге 73 номерлы, 2018 елның 18 декабрендәге 81 номерлы карарлары редакциясендә) карары белән расланган «Түбән Кама муниципаль районының муниципаль милкенә ия булу, аннан файдалану һәм аның белән эш итү тәртибе турында» Нигезләмә нигезендә, Түбән Кама муниципаль районы Советы</w:t>
      </w:r>
    </w:p>
    <w:p w:rsidR="00BF21B8" w:rsidRPr="0032725E" w:rsidRDefault="00BF21B8" w:rsidP="00BF21B8">
      <w:pPr>
        <w:pStyle w:val="a5"/>
        <w:tabs>
          <w:tab w:val="left" w:pos="1134"/>
        </w:tabs>
        <w:spacing w:after="0"/>
        <w:ind w:left="0" w:firstLine="709"/>
        <w:rPr>
          <w:rFonts w:ascii="Times New Roman" w:hAnsi="Times New Roman" w:cs="Times New Roman"/>
          <w:sz w:val="28"/>
          <w:szCs w:val="28"/>
          <w:lang w:val="tt-RU"/>
        </w:rPr>
      </w:pPr>
    </w:p>
    <w:p w:rsidR="00F02C06" w:rsidRPr="00FD4154" w:rsidRDefault="0032725E" w:rsidP="00BF21B8">
      <w:pPr>
        <w:pStyle w:val="a5"/>
        <w:tabs>
          <w:tab w:val="left" w:pos="1134"/>
        </w:tabs>
        <w:spacing w:after="0"/>
        <w:ind w:left="0" w:firstLine="709"/>
        <w:rPr>
          <w:rFonts w:ascii="Times New Roman" w:hAnsi="Times New Roman" w:cs="Times New Roman"/>
          <w:bCs/>
          <w:sz w:val="28"/>
          <w:szCs w:val="28"/>
          <w:lang w:val="tt-RU"/>
        </w:rPr>
      </w:pPr>
      <w:r>
        <w:rPr>
          <w:rFonts w:ascii="Times New Roman" w:hAnsi="Times New Roman" w:cs="Times New Roman"/>
          <w:bCs/>
          <w:sz w:val="28"/>
          <w:szCs w:val="28"/>
          <w:lang w:val="tt-RU"/>
        </w:rPr>
        <w:t>КАРАР БИРӘ</w:t>
      </w:r>
      <w:r w:rsidR="00F02C06" w:rsidRPr="00FD4154">
        <w:rPr>
          <w:rFonts w:ascii="Times New Roman" w:hAnsi="Times New Roman" w:cs="Times New Roman"/>
          <w:bCs/>
          <w:sz w:val="28"/>
          <w:szCs w:val="28"/>
          <w:lang w:val="tt-RU"/>
        </w:rPr>
        <w:t>:</w:t>
      </w:r>
    </w:p>
    <w:p w:rsidR="00BF21B8" w:rsidRPr="00FD4154" w:rsidRDefault="00BF21B8" w:rsidP="00BF21B8">
      <w:pPr>
        <w:pStyle w:val="a5"/>
        <w:tabs>
          <w:tab w:val="left" w:pos="1134"/>
        </w:tabs>
        <w:spacing w:after="0"/>
        <w:ind w:left="0" w:firstLine="709"/>
        <w:rPr>
          <w:rFonts w:ascii="Times New Roman" w:hAnsi="Times New Roman" w:cs="Times New Roman"/>
          <w:bCs/>
          <w:sz w:val="28"/>
          <w:szCs w:val="28"/>
          <w:lang w:val="tt-RU"/>
        </w:rPr>
      </w:pPr>
    </w:p>
    <w:p w:rsidR="00F02C06" w:rsidRPr="00FD4154" w:rsidRDefault="00F02C06" w:rsidP="00BF21B8">
      <w:pPr>
        <w:widowControl/>
        <w:tabs>
          <w:tab w:val="left" w:pos="1134"/>
        </w:tabs>
        <w:autoSpaceDE/>
        <w:autoSpaceDN/>
        <w:adjustRightInd/>
        <w:ind w:firstLine="709"/>
        <w:rPr>
          <w:rFonts w:ascii="Times New Roman" w:hAnsi="Times New Roman" w:cs="Times New Roman"/>
          <w:sz w:val="28"/>
          <w:szCs w:val="28"/>
          <w:lang w:val="tt-RU"/>
        </w:rPr>
      </w:pPr>
      <w:r w:rsidRPr="00FD4154">
        <w:rPr>
          <w:rFonts w:ascii="Times New Roman" w:hAnsi="Times New Roman" w:cs="Times New Roman"/>
          <w:sz w:val="28"/>
          <w:szCs w:val="28"/>
          <w:lang w:val="tt-RU"/>
        </w:rPr>
        <w:t xml:space="preserve">1. </w:t>
      </w:r>
      <w:r w:rsidR="0032725E" w:rsidRPr="00FD4154">
        <w:rPr>
          <w:rFonts w:ascii="Times New Roman" w:hAnsi="Times New Roman" w:cs="Times New Roman"/>
          <w:sz w:val="28"/>
          <w:szCs w:val="28"/>
          <w:lang w:val="tt-RU"/>
        </w:rPr>
        <w:t xml:space="preserve">Түбән Кама муниципаль районы Советының 2018 елның 19 декабрендәге </w:t>
      </w:r>
      <w:r w:rsidR="00FD4154" w:rsidRPr="00FD4154">
        <w:rPr>
          <w:rFonts w:ascii="Times New Roman" w:hAnsi="Times New Roman" w:cs="Times New Roman"/>
          <w:sz w:val="28"/>
          <w:szCs w:val="28"/>
          <w:lang w:val="tt-RU"/>
        </w:rPr>
        <w:t xml:space="preserve"> </w:t>
      </w:r>
      <w:r w:rsidR="0032725E" w:rsidRPr="00FD4154">
        <w:rPr>
          <w:rFonts w:ascii="Times New Roman" w:hAnsi="Times New Roman" w:cs="Times New Roman"/>
          <w:sz w:val="28"/>
          <w:szCs w:val="28"/>
          <w:lang w:val="tt-RU"/>
        </w:rPr>
        <w:t>80 номерлы, 2019 елның 11 апрелендәге 26 номерлы карарлары белән расланган</w:t>
      </w:r>
      <w:r w:rsidR="003346EA">
        <w:rPr>
          <w:rFonts w:ascii="Times New Roman" w:hAnsi="Times New Roman" w:cs="Times New Roman"/>
          <w:sz w:val="28"/>
          <w:szCs w:val="28"/>
          <w:lang w:val="tt-RU"/>
        </w:rPr>
        <w:t xml:space="preserve"> </w:t>
      </w:r>
      <w:r w:rsidR="0032725E" w:rsidRPr="00FD4154">
        <w:rPr>
          <w:rFonts w:ascii="Times New Roman" w:hAnsi="Times New Roman" w:cs="Times New Roman"/>
          <w:sz w:val="28"/>
          <w:szCs w:val="28"/>
          <w:lang w:val="tt-RU"/>
        </w:rPr>
        <w:t>2019-2021 елларга Түбән Кама муници</w:t>
      </w:r>
      <w:r w:rsidR="003346EA" w:rsidRPr="00FD4154">
        <w:rPr>
          <w:rFonts w:ascii="Times New Roman" w:hAnsi="Times New Roman" w:cs="Times New Roman"/>
          <w:sz w:val="28"/>
          <w:szCs w:val="28"/>
          <w:lang w:val="tt-RU"/>
        </w:rPr>
        <w:t>паль районы</w:t>
      </w:r>
      <w:r w:rsidR="003346EA">
        <w:rPr>
          <w:rFonts w:ascii="Times New Roman" w:hAnsi="Times New Roman" w:cs="Times New Roman"/>
          <w:sz w:val="28"/>
          <w:szCs w:val="28"/>
          <w:lang w:val="tt-RU"/>
        </w:rPr>
        <w:t>ның</w:t>
      </w:r>
      <w:r w:rsidR="0032725E" w:rsidRPr="00FD4154">
        <w:rPr>
          <w:rFonts w:ascii="Times New Roman" w:hAnsi="Times New Roman" w:cs="Times New Roman"/>
          <w:sz w:val="28"/>
          <w:szCs w:val="28"/>
          <w:lang w:val="tt-RU"/>
        </w:rPr>
        <w:t xml:space="preserve"> муниципаль милеген хосусыйлаштыруның фараз планының (программасының) үтәлүе туры</w:t>
      </w:r>
      <w:r w:rsidR="003346EA" w:rsidRPr="00FD4154">
        <w:rPr>
          <w:rFonts w:ascii="Times New Roman" w:hAnsi="Times New Roman" w:cs="Times New Roman"/>
          <w:sz w:val="28"/>
          <w:szCs w:val="28"/>
          <w:lang w:val="tt-RU"/>
        </w:rPr>
        <w:t xml:space="preserve">нда 2019 елга хисапны </w:t>
      </w:r>
      <w:r w:rsidR="0032725E" w:rsidRPr="00FD4154">
        <w:rPr>
          <w:rFonts w:ascii="Times New Roman" w:hAnsi="Times New Roman" w:cs="Times New Roman"/>
          <w:sz w:val="28"/>
          <w:szCs w:val="28"/>
          <w:lang w:val="tt-RU"/>
        </w:rPr>
        <w:t>кушымта</w:t>
      </w:r>
      <w:r w:rsidR="003346EA">
        <w:rPr>
          <w:rFonts w:ascii="Times New Roman" w:hAnsi="Times New Roman" w:cs="Times New Roman"/>
          <w:sz w:val="28"/>
          <w:szCs w:val="28"/>
          <w:lang w:val="tt-RU"/>
        </w:rPr>
        <w:t xml:space="preserve"> нигезендә расларга</w:t>
      </w:r>
      <w:r w:rsidR="0032725E" w:rsidRPr="00FD4154">
        <w:rPr>
          <w:rFonts w:ascii="Times New Roman" w:hAnsi="Times New Roman" w:cs="Times New Roman"/>
          <w:sz w:val="28"/>
          <w:szCs w:val="28"/>
          <w:lang w:val="tt-RU"/>
        </w:rPr>
        <w:t>.</w:t>
      </w:r>
    </w:p>
    <w:p w:rsidR="00F02C06" w:rsidRPr="00F34D41" w:rsidRDefault="00B169F0" w:rsidP="00BF21B8">
      <w:pPr>
        <w:tabs>
          <w:tab w:val="num" w:pos="0"/>
          <w:tab w:val="left" w:pos="1134"/>
        </w:tabs>
        <w:ind w:firstLine="709"/>
        <w:rPr>
          <w:rFonts w:ascii="Times New Roman" w:hAnsi="Times New Roman" w:cs="Times New Roman"/>
          <w:sz w:val="28"/>
          <w:szCs w:val="28"/>
          <w:lang w:val="tt-RU"/>
        </w:rPr>
      </w:pPr>
      <w:r w:rsidRPr="00F34D41">
        <w:rPr>
          <w:rFonts w:ascii="Times New Roman" w:hAnsi="Times New Roman" w:cs="Times New Roman"/>
          <w:sz w:val="28"/>
          <w:szCs w:val="28"/>
          <w:lang w:val="tt-RU"/>
        </w:rPr>
        <w:t>2</w:t>
      </w:r>
      <w:r w:rsidR="00F02C06" w:rsidRPr="00F34D41">
        <w:rPr>
          <w:rFonts w:ascii="Times New Roman" w:hAnsi="Times New Roman" w:cs="Times New Roman"/>
          <w:sz w:val="28"/>
          <w:szCs w:val="28"/>
          <w:lang w:val="tt-RU"/>
        </w:rPr>
        <w:t xml:space="preserve">. </w:t>
      </w:r>
      <w:r w:rsidR="003346EA" w:rsidRPr="00F34D41">
        <w:rPr>
          <w:rFonts w:ascii="Times New Roman" w:hAnsi="Times New Roman" w:cs="Times New Roman"/>
          <w:sz w:val="28"/>
          <w:szCs w:val="28"/>
          <w:lang w:val="tt-RU"/>
        </w:rPr>
        <w:t>Әлеге карарның үтәлешен контрольдә тотуны социаль-икътисади үсеш, бюджет-финанс мәсьәләләре һәм муниципаль милек буенча даими комиссиягә йөкләргә.</w:t>
      </w:r>
    </w:p>
    <w:p w:rsidR="00F02C06" w:rsidRPr="00F34D41" w:rsidRDefault="00F02C06" w:rsidP="00BF21B8">
      <w:pPr>
        <w:tabs>
          <w:tab w:val="num" w:pos="284"/>
          <w:tab w:val="left" w:pos="1134"/>
        </w:tabs>
        <w:spacing w:line="360" w:lineRule="auto"/>
        <w:ind w:firstLine="709"/>
        <w:rPr>
          <w:rFonts w:ascii="Times New Roman" w:hAnsi="Times New Roman" w:cs="Times New Roman"/>
          <w:sz w:val="28"/>
          <w:szCs w:val="28"/>
          <w:lang w:val="tt-RU"/>
        </w:rPr>
      </w:pPr>
    </w:p>
    <w:p w:rsidR="00BF21B8" w:rsidRPr="00F34D41" w:rsidRDefault="00BF21B8" w:rsidP="00BF21B8">
      <w:pPr>
        <w:tabs>
          <w:tab w:val="num" w:pos="284"/>
          <w:tab w:val="left" w:pos="1134"/>
        </w:tabs>
        <w:spacing w:line="360" w:lineRule="auto"/>
        <w:ind w:firstLine="709"/>
        <w:rPr>
          <w:rFonts w:ascii="Times New Roman" w:hAnsi="Times New Roman" w:cs="Times New Roman"/>
          <w:sz w:val="28"/>
          <w:szCs w:val="28"/>
          <w:lang w:val="tt-RU"/>
        </w:rPr>
      </w:pPr>
    </w:p>
    <w:p w:rsidR="003346EA" w:rsidRPr="003346EA" w:rsidRDefault="003346EA" w:rsidP="003346EA">
      <w:pPr>
        <w:ind w:firstLine="0"/>
        <w:rPr>
          <w:rFonts w:ascii="Times New Roman" w:hAnsi="Times New Roman" w:cs="Times New Roman"/>
          <w:sz w:val="28"/>
          <w:szCs w:val="28"/>
        </w:rPr>
      </w:pPr>
      <w:r w:rsidRPr="003346EA">
        <w:rPr>
          <w:rFonts w:ascii="Times New Roman" w:hAnsi="Times New Roman" w:cs="Times New Roman"/>
          <w:sz w:val="28"/>
          <w:szCs w:val="28"/>
        </w:rPr>
        <w:t>Түбән Кама муниципаль районы</w:t>
      </w:r>
    </w:p>
    <w:p w:rsidR="00F02C06" w:rsidRPr="00BF21B8" w:rsidRDefault="003346EA" w:rsidP="003346EA">
      <w:pPr>
        <w:ind w:firstLine="0"/>
        <w:rPr>
          <w:rFonts w:ascii="Times New Roman" w:hAnsi="Times New Roman" w:cs="Times New Roman"/>
          <w:sz w:val="28"/>
          <w:szCs w:val="28"/>
        </w:rPr>
      </w:pPr>
      <w:r w:rsidRPr="003346EA">
        <w:rPr>
          <w:rFonts w:ascii="Times New Roman" w:hAnsi="Times New Roman" w:cs="Times New Roman"/>
          <w:sz w:val="28"/>
          <w:szCs w:val="28"/>
        </w:rPr>
        <w:t xml:space="preserve">Башлыгы                                                                               </w:t>
      </w:r>
      <w:r w:rsidR="00FD4154">
        <w:rPr>
          <w:rFonts w:ascii="Times New Roman" w:hAnsi="Times New Roman" w:cs="Times New Roman"/>
          <w:sz w:val="28"/>
          <w:szCs w:val="28"/>
        </w:rPr>
        <w:t xml:space="preserve">                           </w:t>
      </w:r>
      <w:r w:rsidRPr="003346EA">
        <w:rPr>
          <w:rFonts w:ascii="Times New Roman" w:hAnsi="Times New Roman" w:cs="Times New Roman"/>
          <w:sz w:val="28"/>
          <w:szCs w:val="28"/>
        </w:rPr>
        <w:t xml:space="preserve">  </w:t>
      </w:r>
      <w:r w:rsidR="00F02C06" w:rsidRPr="00BF21B8">
        <w:rPr>
          <w:rFonts w:ascii="Times New Roman" w:hAnsi="Times New Roman" w:cs="Times New Roman"/>
          <w:sz w:val="28"/>
          <w:szCs w:val="28"/>
        </w:rPr>
        <w:t>А.Р.Метшин</w:t>
      </w:r>
    </w:p>
    <w:p w:rsidR="00F02C06" w:rsidRDefault="00F02C06" w:rsidP="00F02C06"/>
    <w:p w:rsidR="00F02C06" w:rsidRDefault="00F02C06" w:rsidP="00F02C06"/>
    <w:p w:rsidR="007B4DB2" w:rsidRDefault="007B4DB2" w:rsidP="00F02C06">
      <w:pPr>
        <w:jc w:val="right"/>
        <w:rPr>
          <w:rFonts w:ascii="Times New Roman" w:hAnsi="Times New Roman" w:cs="Times New Roman"/>
        </w:rPr>
      </w:pPr>
    </w:p>
    <w:p w:rsidR="007B4DB2" w:rsidRDefault="007B4DB2" w:rsidP="00F02C06">
      <w:pPr>
        <w:jc w:val="right"/>
        <w:rPr>
          <w:rFonts w:ascii="Times New Roman" w:hAnsi="Times New Roman" w:cs="Times New Roman"/>
        </w:rPr>
      </w:pPr>
    </w:p>
    <w:p w:rsidR="007B4DB2" w:rsidRDefault="007B4DB2" w:rsidP="00F02C06">
      <w:pPr>
        <w:jc w:val="right"/>
        <w:rPr>
          <w:rFonts w:ascii="Times New Roman" w:hAnsi="Times New Roman" w:cs="Times New Roman"/>
        </w:rPr>
      </w:pPr>
    </w:p>
    <w:p w:rsidR="00BF21B8" w:rsidRDefault="00BF21B8" w:rsidP="00F02C06">
      <w:pPr>
        <w:jc w:val="right"/>
        <w:rPr>
          <w:rFonts w:ascii="Times New Roman" w:hAnsi="Times New Roman" w:cs="Times New Roman"/>
        </w:rPr>
      </w:pPr>
    </w:p>
    <w:p w:rsidR="003346EA" w:rsidRPr="00FD4154" w:rsidRDefault="003346EA" w:rsidP="00F34D41">
      <w:pPr>
        <w:ind w:left="6804" w:firstLine="0"/>
        <w:rPr>
          <w:rFonts w:ascii="Times New Roman" w:hAnsi="Times New Roman" w:cs="Times New Roman"/>
          <w:sz w:val="22"/>
          <w:lang w:val="tt-RU"/>
        </w:rPr>
      </w:pPr>
      <w:r w:rsidRPr="00FD4154">
        <w:rPr>
          <w:rFonts w:ascii="Times New Roman" w:hAnsi="Times New Roman" w:cs="Times New Roman"/>
          <w:sz w:val="22"/>
          <w:lang w:val="tt-RU"/>
        </w:rPr>
        <w:lastRenderedPageBreak/>
        <w:t>Түбән Кама муниципаль районы</w:t>
      </w:r>
    </w:p>
    <w:p w:rsidR="003346EA" w:rsidRPr="00FD4154" w:rsidRDefault="003346EA" w:rsidP="00F34D41">
      <w:pPr>
        <w:ind w:left="6804" w:firstLine="0"/>
        <w:rPr>
          <w:rFonts w:ascii="Times New Roman" w:hAnsi="Times New Roman" w:cs="Times New Roman"/>
          <w:sz w:val="22"/>
          <w:lang w:val="tt-RU"/>
        </w:rPr>
      </w:pPr>
      <w:r w:rsidRPr="00FD4154">
        <w:rPr>
          <w:rFonts w:ascii="Times New Roman" w:hAnsi="Times New Roman" w:cs="Times New Roman"/>
          <w:sz w:val="22"/>
          <w:lang w:val="tt-RU"/>
        </w:rPr>
        <w:t>Советының</w:t>
      </w:r>
    </w:p>
    <w:p w:rsidR="003346EA" w:rsidRPr="00FD4154" w:rsidRDefault="00FD4154" w:rsidP="00F34D41">
      <w:pPr>
        <w:ind w:left="6804" w:firstLine="0"/>
        <w:rPr>
          <w:rFonts w:ascii="Times New Roman" w:hAnsi="Times New Roman" w:cs="Times New Roman"/>
          <w:sz w:val="22"/>
          <w:lang w:val="tt-RU"/>
        </w:rPr>
      </w:pPr>
      <w:r w:rsidRPr="00FD4154">
        <w:rPr>
          <w:rFonts w:ascii="Times New Roman" w:hAnsi="Times New Roman" w:cs="Times New Roman"/>
          <w:sz w:val="22"/>
          <w:lang w:val="tt-RU"/>
        </w:rPr>
        <w:t>2020 елның 29</w:t>
      </w:r>
      <w:r w:rsidR="003346EA" w:rsidRPr="00FD4154">
        <w:rPr>
          <w:rFonts w:ascii="Times New Roman" w:hAnsi="Times New Roman" w:cs="Times New Roman"/>
          <w:sz w:val="22"/>
          <w:lang w:val="tt-RU"/>
        </w:rPr>
        <w:t xml:space="preserve"> апрелендәге</w:t>
      </w:r>
    </w:p>
    <w:p w:rsidR="003346EA" w:rsidRPr="00FD4154" w:rsidRDefault="002636AE" w:rsidP="00F34D41">
      <w:pPr>
        <w:ind w:left="6804" w:firstLine="0"/>
        <w:rPr>
          <w:rFonts w:ascii="Times New Roman" w:hAnsi="Times New Roman" w:cs="Times New Roman"/>
          <w:sz w:val="22"/>
          <w:lang w:val="tt-RU"/>
        </w:rPr>
      </w:pPr>
      <w:r>
        <w:rPr>
          <w:rFonts w:ascii="Times New Roman" w:hAnsi="Times New Roman" w:cs="Times New Roman"/>
          <w:sz w:val="22"/>
          <w:lang w:val="tt-RU"/>
        </w:rPr>
        <w:t xml:space="preserve">31 </w:t>
      </w:r>
      <w:r w:rsidR="003346EA" w:rsidRPr="00FD4154">
        <w:rPr>
          <w:rFonts w:ascii="Times New Roman" w:hAnsi="Times New Roman" w:cs="Times New Roman"/>
          <w:sz w:val="22"/>
          <w:lang w:val="tt-RU"/>
        </w:rPr>
        <w:t>номерлы карарына</w:t>
      </w:r>
    </w:p>
    <w:p w:rsidR="003346EA" w:rsidRPr="00FD4154" w:rsidRDefault="003346EA" w:rsidP="00F34D41">
      <w:pPr>
        <w:ind w:left="6804" w:firstLine="0"/>
        <w:rPr>
          <w:rFonts w:ascii="Times New Roman" w:hAnsi="Times New Roman" w:cs="Times New Roman"/>
          <w:sz w:val="22"/>
          <w:lang w:val="tt-RU"/>
        </w:rPr>
      </w:pPr>
      <w:r w:rsidRPr="00FD4154">
        <w:rPr>
          <w:rFonts w:ascii="Times New Roman" w:hAnsi="Times New Roman" w:cs="Times New Roman"/>
          <w:sz w:val="22"/>
          <w:lang w:val="tt-RU"/>
        </w:rPr>
        <w:t>кушымта</w:t>
      </w:r>
    </w:p>
    <w:p w:rsidR="00F02C06" w:rsidRPr="003346EA" w:rsidRDefault="00F02C06" w:rsidP="00F02C06">
      <w:pPr>
        <w:rPr>
          <w:lang w:val="tt-RU"/>
        </w:rPr>
      </w:pPr>
    </w:p>
    <w:p w:rsidR="003346EA" w:rsidRPr="003346EA" w:rsidRDefault="003346EA" w:rsidP="00FD1435">
      <w:pPr>
        <w:jc w:val="center"/>
        <w:rPr>
          <w:rFonts w:ascii="Times New Roman" w:hAnsi="Times New Roman" w:cs="Times New Roman"/>
          <w:sz w:val="27"/>
          <w:szCs w:val="27"/>
          <w:lang w:val="tt-RU"/>
        </w:rPr>
      </w:pPr>
      <w:r w:rsidRPr="003346EA">
        <w:rPr>
          <w:rFonts w:ascii="Times New Roman" w:hAnsi="Times New Roman" w:cs="Times New Roman"/>
          <w:sz w:val="27"/>
          <w:szCs w:val="27"/>
          <w:lang w:val="tt-RU"/>
        </w:rPr>
        <w:t>2019-2021 елларга муниципаль милекне хосусыйлаштыруның фараз планын (программасын) үтәү турында 2019 елга хисап</w:t>
      </w:r>
    </w:p>
    <w:p w:rsidR="004B485F" w:rsidRPr="003346EA" w:rsidRDefault="004B485F" w:rsidP="00FD1435">
      <w:pPr>
        <w:jc w:val="center"/>
        <w:rPr>
          <w:rFonts w:ascii="Times New Roman" w:hAnsi="Times New Roman" w:cs="Times New Roman"/>
          <w:sz w:val="27"/>
          <w:szCs w:val="27"/>
          <w:lang w:val="tt-RU"/>
        </w:rPr>
      </w:pPr>
    </w:p>
    <w:p w:rsidR="003346EA" w:rsidRPr="003346EA" w:rsidRDefault="003346EA" w:rsidP="00BF21B8">
      <w:pPr>
        <w:widowControl/>
        <w:shd w:val="clear" w:color="auto" w:fill="FFFFFF"/>
        <w:autoSpaceDE/>
        <w:autoSpaceDN/>
        <w:adjustRightInd/>
        <w:ind w:firstLine="709"/>
        <w:rPr>
          <w:rFonts w:ascii="Times New Roman" w:hAnsi="Times New Roman" w:cs="Times New Roman"/>
          <w:color w:val="272727"/>
          <w:sz w:val="27"/>
          <w:szCs w:val="27"/>
          <w:lang w:val="tt-RU"/>
        </w:rPr>
      </w:pPr>
      <w:r w:rsidRPr="003346EA">
        <w:rPr>
          <w:rFonts w:ascii="Times New Roman" w:hAnsi="Times New Roman" w:cs="Times New Roman"/>
          <w:color w:val="272727"/>
          <w:sz w:val="27"/>
          <w:szCs w:val="27"/>
          <w:lang w:val="tt-RU"/>
        </w:rPr>
        <w:t xml:space="preserve">«Җирле үзидарә оештыруның гомуми принциплары турында» 2003 елның </w:t>
      </w:r>
      <w:r w:rsidR="00FD4154">
        <w:rPr>
          <w:rFonts w:ascii="Times New Roman" w:hAnsi="Times New Roman" w:cs="Times New Roman"/>
          <w:color w:val="272727"/>
          <w:sz w:val="27"/>
          <w:szCs w:val="27"/>
          <w:lang w:val="tt-RU"/>
        </w:rPr>
        <w:t xml:space="preserve">                    </w:t>
      </w:r>
      <w:r w:rsidRPr="003346EA">
        <w:rPr>
          <w:rFonts w:ascii="Times New Roman" w:hAnsi="Times New Roman" w:cs="Times New Roman"/>
          <w:color w:val="272727"/>
          <w:sz w:val="27"/>
          <w:szCs w:val="27"/>
          <w:lang w:val="tt-RU"/>
        </w:rPr>
        <w:t xml:space="preserve">6 октябрендәге 131-ФЗ номерлы Федераль законның 85 статьясындагы 8 өлешенең </w:t>
      </w:r>
      <w:r w:rsidR="00FD4154">
        <w:rPr>
          <w:rFonts w:ascii="Times New Roman" w:hAnsi="Times New Roman" w:cs="Times New Roman"/>
          <w:color w:val="272727"/>
          <w:sz w:val="27"/>
          <w:szCs w:val="27"/>
          <w:lang w:val="tt-RU"/>
        </w:rPr>
        <w:t xml:space="preserve">               </w:t>
      </w:r>
      <w:r w:rsidRPr="003346EA">
        <w:rPr>
          <w:rFonts w:ascii="Times New Roman" w:hAnsi="Times New Roman" w:cs="Times New Roman"/>
          <w:color w:val="272727"/>
          <w:sz w:val="27"/>
          <w:szCs w:val="27"/>
          <w:lang w:val="tt-RU"/>
        </w:rPr>
        <w:t>4 пунктын үтәү йөзеннән, күчемсез мөлкәтне нәтиҗәле файдалану</w:t>
      </w:r>
      <w:r>
        <w:rPr>
          <w:rFonts w:ascii="Times New Roman" w:hAnsi="Times New Roman" w:cs="Times New Roman"/>
          <w:color w:val="272727"/>
          <w:sz w:val="27"/>
          <w:szCs w:val="27"/>
          <w:lang w:val="tt-RU"/>
        </w:rPr>
        <w:t xml:space="preserve"> буенча</w:t>
      </w:r>
      <w:r w:rsidRPr="003346EA">
        <w:rPr>
          <w:lang w:val="tt-RU"/>
        </w:rPr>
        <w:t xml:space="preserve"> </w:t>
      </w:r>
      <w:r w:rsidRPr="003346EA">
        <w:rPr>
          <w:rFonts w:ascii="Times New Roman" w:hAnsi="Times New Roman" w:cs="Times New Roman"/>
          <w:color w:val="272727"/>
          <w:sz w:val="27"/>
          <w:szCs w:val="27"/>
          <w:lang w:val="tt-RU"/>
        </w:rPr>
        <w:t>дәүләт сәясәтен гамәлгә ашыру, аны хуҗалык әйләнешенә кертү, Түбән Кама муниципаль районы бюджетын тулыландыру максатларында, Түбән Кама муниципаль районы Советының 2018 елның 19 декабрендәге 80 номерлы карары белән 2019-2021 елларга Түбән Кама муниципаль районы муниципаль милкен хосусыйлаштыруның фараз планы (программасы) расланды.</w:t>
      </w:r>
    </w:p>
    <w:p w:rsidR="003346EA" w:rsidRPr="003346EA" w:rsidRDefault="003346EA" w:rsidP="00BF21B8">
      <w:pPr>
        <w:widowControl/>
        <w:shd w:val="clear" w:color="auto" w:fill="FFFFFF"/>
        <w:autoSpaceDE/>
        <w:autoSpaceDN/>
        <w:adjustRightInd/>
        <w:ind w:firstLine="709"/>
        <w:rPr>
          <w:rFonts w:ascii="Times New Roman" w:hAnsi="Times New Roman" w:cs="Times New Roman"/>
          <w:color w:val="272727"/>
          <w:sz w:val="27"/>
          <w:szCs w:val="27"/>
          <w:lang w:val="tt-RU"/>
        </w:rPr>
      </w:pPr>
      <w:r w:rsidRPr="003346EA">
        <w:rPr>
          <w:rFonts w:ascii="Times New Roman" w:hAnsi="Times New Roman" w:cs="Times New Roman"/>
          <w:color w:val="272727"/>
          <w:sz w:val="27"/>
          <w:szCs w:val="27"/>
          <w:lang w:val="tt-RU"/>
        </w:rPr>
        <w:t>Объектларны хосусыйлаштыру 2001 елның 21 декабрендәге 178-ФЗ номерлы «Дәүләт һәм муниципаль м</w:t>
      </w:r>
      <w:r w:rsidR="00721F87">
        <w:rPr>
          <w:rFonts w:ascii="Times New Roman" w:hAnsi="Times New Roman" w:cs="Times New Roman"/>
          <w:color w:val="272727"/>
          <w:sz w:val="27"/>
          <w:szCs w:val="27"/>
          <w:lang w:val="tt-RU"/>
        </w:rPr>
        <w:t>илекне хосусыйлаштыру турында»</w:t>
      </w:r>
      <w:r w:rsidRPr="003346EA">
        <w:rPr>
          <w:rFonts w:ascii="Times New Roman" w:hAnsi="Times New Roman" w:cs="Times New Roman"/>
          <w:color w:val="272727"/>
          <w:sz w:val="27"/>
          <w:szCs w:val="27"/>
          <w:lang w:val="tt-RU"/>
        </w:rPr>
        <w:t xml:space="preserve"> Федераль закон нигезендә башкарылды.</w:t>
      </w:r>
    </w:p>
    <w:p w:rsidR="00721F87" w:rsidRPr="00721F87" w:rsidRDefault="00721F87" w:rsidP="00FD4154">
      <w:pPr>
        <w:widowControl/>
        <w:shd w:val="clear" w:color="auto" w:fill="FFFFFF"/>
        <w:autoSpaceDE/>
        <w:autoSpaceDN/>
        <w:adjustRightInd/>
        <w:ind w:firstLine="709"/>
        <w:rPr>
          <w:rFonts w:ascii="Times New Roman" w:hAnsi="Times New Roman" w:cs="Times New Roman"/>
          <w:color w:val="272727"/>
          <w:sz w:val="27"/>
          <w:szCs w:val="27"/>
          <w:lang w:val="tt-RU"/>
        </w:rPr>
      </w:pPr>
      <w:r>
        <w:rPr>
          <w:rFonts w:ascii="Times New Roman" w:hAnsi="Times New Roman" w:cs="Times New Roman"/>
          <w:color w:val="272727"/>
          <w:sz w:val="27"/>
          <w:szCs w:val="27"/>
          <w:lang w:val="tt-RU"/>
        </w:rPr>
        <w:t>Түбән Кама муниципаль районы</w:t>
      </w:r>
      <w:r w:rsidRPr="00721F87">
        <w:rPr>
          <w:rFonts w:ascii="Times New Roman" w:hAnsi="Times New Roman" w:cs="Times New Roman"/>
          <w:color w:val="272727"/>
          <w:sz w:val="27"/>
          <w:szCs w:val="27"/>
          <w:lang w:val="tt-RU"/>
        </w:rPr>
        <w:t xml:space="preserve"> Советы карарын</w:t>
      </w:r>
      <w:r>
        <w:rPr>
          <w:rFonts w:ascii="Times New Roman" w:hAnsi="Times New Roman" w:cs="Times New Roman"/>
          <w:color w:val="272727"/>
          <w:sz w:val="27"/>
          <w:szCs w:val="27"/>
          <w:lang w:val="tt-RU"/>
        </w:rPr>
        <w:t xml:space="preserve"> тормышка ашыру өчен, Түбән Кама</w:t>
      </w:r>
      <w:r w:rsidRPr="00721F87">
        <w:rPr>
          <w:rFonts w:ascii="Times New Roman" w:hAnsi="Times New Roman" w:cs="Times New Roman"/>
          <w:color w:val="272727"/>
          <w:sz w:val="27"/>
          <w:szCs w:val="27"/>
          <w:lang w:val="tt-RU"/>
        </w:rPr>
        <w:t xml:space="preserve"> му</w:t>
      </w:r>
      <w:r>
        <w:rPr>
          <w:rFonts w:ascii="Times New Roman" w:hAnsi="Times New Roman" w:cs="Times New Roman"/>
          <w:color w:val="272727"/>
          <w:sz w:val="27"/>
          <w:szCs w:val="27"/>
          <w:lang w:val="tt-RU"/>
        </w:rPr>
        <w:t>ниципаль районының җир һәм мөлкәт мөнәсәбәтләре идарәсе тарафыннан түбәндәге чаралар</w:t>
      </w:r>
      <w:r w:rsidRPr="00721F87">
        <w:rPr>
          <w:rFonts w:ascii="Times New Roman" w:hAnsi="Times New Roman" w:cs="Times New Roman"/>
          <w:color w:val="272727"/>
          <w:sz w:val="27"/>
          <w:szCs w:val="27"/>
          <w:lang w:val="tt-RU"/>
        </w:rPr>
        <w:t xml:space="preserve"> үткәр</w:t>
      </w:r>
      <w:r>
        <w:rPr>
          <w:rFonts w:ascii="Times New Roman" w:hAnsi="Times New Roman" w:cs="Times New Roman"/>
          <w:color w:val="272727"/>
          <w:sz w:val="27"/>
          <w:szCs w:val="27"/>
          <w:lang w:val="tt-RU"/>
        </w:rPr>
        <w:t>ел</w:t>
      </w:r>
      <w:r w:rsidRPr="00721F87">
        <w:rPr>
          <w:rFonts w:ascii="Times New Roman" w:hAnsi="Times New Roman" w:cs="Times New Roman"/>
          <w:color w:val="272727"/>
          <w:sz w:val="27"/>
          <w:szCs w:val="27"/>
          <w:lang w:val="tt-RU"/>
        </w:rPr>
        <w:t>де:</w:t>
      </w:r>
    </w:p>
    <w:p w:rsidR="00721F87" w:rsidRPr="00721F87" w:rsidRDefault="00721F87" w:rsidP="00721F87">
      <w:pPr>
        <w:widowControl/>
        <w:shd w:val="clear" w:color="auto" w:fill="FFFFFF"/>
        <w:autoSpaceDE/>
        <w:autoSpaceDN/>
        <w:adjustRightInd/>
        <w:ind w:firstLine="709"/>
        <w:jc w:val="left"/>
        <w:rPr>
          <w:rFonts w:ascii="Times New Roman" w:hAnsi="Times New Roman" w:cs="Times New Roman"/>
          <w:color w:val="272727"/>
          <w:sz w:val="27"/>
          <w:szCs w:val="27"/>
          <w:lang w:val="tt-RU"/>
        </w:rPr>
      </w:pPr>
      <w:r w:rsidRPr="00721F87">
        <w:rPr>
          <w:rFonts w:ascii="Times New Roman" w:hAnsi="Times New Roman" w:cs="Times New Roman"/>
          <w:color w:val="272727"/>
          <w:sz w:val="27"/>
          <w:szCs w:val="27"/>
          <w:lang w:val="tt-RU"/>
        </w:rPr>
        <w:t>- объектларны кадастр исәбенә кую;</w:t>
      </w:r>
    </w:p>
    <w:p w:rsidR="00721F87" w:rsidRPr="00721F87" w:rsidRDefault="00721F87" w:rsidP="00721F87">
      <w:pPr>
        <w:widowControl/>
        <w:shd w:val="clear" w:color="auto" w:fill="FFFFFF"/>
        <w:autoSpaceDE/>
        <w:autoSpaceDN/>
        <w:adjustRightInd/>
        <w:ind w:firstLine="709"/>
        <w:jc w:val="left"/>
        <w:rPr>
          <w:rFonts w:ascii="Times New Roman" w:hAnsi="Times New Roman" w:cs="Times New Roman"/>
          <w:color w:val="272727"/>
          <w:sz w:val="27"/>
          <w:szCs w:val="27"/>
          <w:lang w:val="tt-RU"/>
        </w:rPr>
      </w:pPr>
      <w:r w:rsidRPr="00721F87">
        <w:rPr>
          <w:rFonts w:ascii="Times New Roman" w:hAnsi="Times New Roman" w:cs="Times New Roman"/>
          <w:color w:val="272727"/>
          <w:sz w:val="27"/>
          <w:szCs w:val="27"/>
          <w:lang w:val="tt-RU"/>
        </w:rPr>
        <w:t>- объект астындагы җир кишәрлеген межалау;</w:t>
      </w:r>
    </w:p>
    <w:p w:rsidR="00721F87" w:rsidRPr="00721F87" w:rsidRDefault="00721F87" w:rsidP="00721F87">
      <w:pPr>
        <w:widowControl/>
        <w:shd w:val="clear" w:color="auto" w:fill="FFFFFF"/>
        <w:autoSpaceDE/>
        <w:autoSpaceDN/>
        <w:adjustRightInd/>
        <w:ind w:firstLine="709"/>
        <w:jc w:val="left"/>
        <w:rPr>
          <w:rFonts w:ascii="Times New Roman" w:hAnsi="Times New Roman" w:cs="Times New Roman"/>
          <w:color w:val="272727"/>
          <w:sz w:val="27"/>
          <w:szCs w:val="27"/>
          <w:lang w:val="tt-RU"/>
        </w:rPr>
      </w:pPr>
      <w:r w:rsidRPr="00721F87">
        <w:rPr>
          <w:rFonts w:ascii="Times New Roman" w:hAnsi="Times New Roman" w:cs="Times New Roman"/>
          <w:color w:val="272727"/>
          <w:sz w:val="27"/>
          <w:szCs w:val="27"/>
          <w:lang w:val="tt-RU"/>
        </w:rPr>
        <w:t>- җир кишәрлеген кадастр исәбенә кую;</w:t>
      </w:r>
    </w:p>
    <w:p w:rsidR="00721F87" w:rsidRPr="00721F87" w:rsidRDefault="00721F87" w:rsidP="00721F87">
      <w:pPr>
        <w:widowControl/>
        <w:shd w:val="clear" w:color="auto" w:fill="FFFFFF"/>
        <w:autoSpaceDE/>
        <w:autoSpaceDN/>
        <w:adjustRightInd/>
        <w:ind w:firstLine="709"/>
        <w:jc w:val="left"/>
        <w:rPr>
          <w:rFonts w:ascii="Times New Roman" w:hAnsi="Times New Roman" w:cs="Times New Roman"/>
          <w:color w:val="272727"/>
          <w:sz w:val="27"/>
          <w:szCs w:val="27"/>
          <w:lang w:val="tt-RU"/>
        </w:rPr>
      </w:pPr>
      <w:r w:rsidRPr="00721F87">
        <w:rPr>
          <w:rFonts w:ascii="Times New Roman" w:hAnsi="Times New Roman" w:cs="Times New Roman"/>
          <w:color w:val="272727"/>
          <w:sz w:val="27"/>
          <w:szCs w:val="27"/>
          <w:lang w:val="tt-RU"/>
        </w:rPr>
        <w:t>- объектларны бәяләү;</w:t>
      </w:r>
    </w:p>
    <w:p w:rsidR="00721F87" w:rsidRPr="00721F87" w:rsidRDefault="00721F87" w:rsidP="00721F87">
      <w:pPr>
        <w:widowControl/>
        <w:shd w:val="clear" w:color="auto" w:fill="FFFFFF"/>
        <w:autoSpaceDE/>
        <w:autoSpaceDN/>
        <w:adjustRightInd/>
        <w:ind w:firstLine="709"/>
        <w:jc w:val="left"/>
        <w:rPr>
          <w:rFonts w:ascii="Times New Roman" w:hAnsi="Times New Roman" w:cs="Times New Roman"/>
          <w:color w:val="272727"/>
          <w:sz w:val="27"/>
          <w:szCs w:val="27"/>
          <w:lang w:val="tt-RU"/>
        </w:rPr>
      </w:pPr>
      <w:r w:rsidRPr="00721F87">
        <w:rPr>
          <w:rFonts w:ascii="Times New Roman" w:hAnsi="Times New Roman" w:cs="Times New Roman"/>
          <w:color w:val="272727"/>
          <w:sz w:val="27"/>
          <w:szCs w:val="27"/>
          <w:lang w:val="tt-RU"/>
        </w:rPr>
        <w:t>- Росреестрда объектларга милек хокукын теркәү.</w:t>
      </w:r>
    </w:p>
    <w:p w:rsidR="00721F87" w:rsidRPr="00721F87" w:rsidRDefault="00721F87" w:rsidP="00BF21B8">
      <w:pPr>
        <w:widowControl/>
        <w:shd w:val="clear" w:color="auto" w:fill="FFFFFF"/>
        <w:autoSpaceDE/>
        <w:autoSpaceDN/>
        <w:adjustRightInd/>
        <w:ind w:firstLine="709"/>
        <w:rPr>
          <w:rFonts w:ascii="Times New Roman" w:hAnsi="Times New Roman" w:cs="Times New Roman"/>
          <w:color w:val="272727"/>
          <w:sz w:val="27"/>
          <w:szCs w:val="27"/>
          <w:lang w:val="tt-RU"/>
        </w:rPr>
      </w:pPr>
      <w:r w:rsidRPr="00721F87">
        <w:rPr>
          <w:rFonts w:ascii="Times New Roman" w:hAnsi="Times New Roman" w:cs="Times New Roman"/>
          <w:color w:val="272727"/>
          <w:sz w:val="27"/>
          <w:szCs w:val="27"/>
          <w:lang w:val="tt-RU"/>
        </w:rPr>
        <w:t>2019-2021 елларга муниципаль милекне хосусыйлаштыруның фараз планы 5 объектны хосусый</w:t>
      </w:r>
      <w:r>
        <w:rPr>
          <w:rFonts w:ascii="Times New Roman" w:hAnsi="Times New Roman" w:cs="Times New Roman"/>
          <w:color w:val="272727"/>
          <w:sz w:val="27"/>
          <w:szCs w:val="27"/>
          <w:lang w:val="tt-RU"/>
        </w:rPr>
        <w:t>лаштыруны күздә тотты. Шулардан</w:t>
      </w:r>
      <w:r w:rsidRPr="00721F87">
        <w:rPr>
          <w:rFonts w:ascii="Times New Roman" w:hAnsi="Times New Roman" w:cs="Times New Roman"/>
          <w:color w:val="272727"/>
          <w:sz w:val="27"/>
          <w:szCs w:val="27"/>
          <w:lang w:val="tt-RU"/>
        </w:rPr>
        <w:t xml:space="preserve"> 2019 елда</w:t>
      </w:r>
      <w:r>
        <w:rPr>
          <w:rFonts w:ascii="Times New Roman" w:hAnsi="Times New Roman" w:cs="Times New Roman"/>
          <w:color w:val="272727"/>
          <w:sz w:val="27"/>
          <w:szCs w:val="27"/>
          <w:lang w:val="tt-RU"/>
        </w:rPr>
        <w:t xml:space="preserve"> </w:t>
      </w:r>
      <w:r w:rsidRPr="00721F87">
        <w:rPr>
          <w:rFonts w:ascii="Times New Roman" w:hAnsi="Times New Roman" w:cs="Times New Roman"/>
          <w:color w:val="272727"/>
          <w:sz w:val="27"/>
          <w:szCs w:val="27"/>
          <w:lang w:val="tt-RU"/>
        </w:rPr>
        <w:t>-</w:t>
      </w:r>
      <w:r>
        <w:rPr>
          <w:rFonts w:ascii="Times New Roman" w:hAnsi="Times New Roman" w:cs="Times New Roman"/>
          <w:color w:val="272727"/>
          <w:sz w:val="27"/>
          <w:szCs w:val="27"/>
          <w:lang w:val="tt-RU"/>
        </w:rPr>
        <w:t xml:space="preserve"> </w:t>
      </w:r>
      <w:r w:rsidRPr="00721F87">
        <w:rPr>
          <w:rFonts w:ascii="Times New Roman" w:hAnsi="Times New Roman" w:cs="Times New Roman"/>
          <w:color w:val="272727"/>
          <w:sz w:val="27"/>
          <w:szCs w:val="27"/>
          <w:lang w:val="tt-RU"/>
        </w:rPr>
        <w:t>3</w:t>
      </w:r>
      <w:r>
        <w:rPr>
          <w:rFonts w:ascii="Times New Roman" w:hAnsi="Times New Roman" w:cs="Times New Roman"/>
          <w:color w:val="272727"/>
          <w:sz w:val="27"/>
          <w:szCs w:val="27"/>
          <w:lang w:val="tt-RU"/>
        </w:rPr>
        <w:t xml:space="preserve"> объект. Һәр объект буенча мөлкәт</w:t>
      </w:r>
      <w:r w:rsidRPr="00721F87">
        <w:rPr>
          <w:rFonts w:ascii="Times New Roman" w:hAnsi="Times New Roman" w:cs="Times New Roman"/>
          <w:color w:val="272727"/>
          <w:sz w:val="27"/>
          <w:szCs w:val="27"/>
          <w:lang w:val="tt-RU"/>
        </w:rPr>
        <w:t xml:space="preserve"> бәясе турыдан-туры аукцион алдыннан үткәрелә торган базар</w:t>
      </w:r>
      <w:r>
        <w:rPr>
          <w:rFonts w:ascii="Times New Roman" w:hAnsi="Times New Roman" w:cs="Times New Roman"/>
          <w:color w:val="272727"/>
          <w:sz w:val="27"/>
          <w:szCs w:val="27"/>
          <w:lang w:val="tt-RU"/>
        </w:rPr>
        <w:t xml:space="preserve"> бәясе нигезендә билгеләнде</w:t>
      </w:r>
      <w:r w:rsidRPr="00721F87">
        <w:rPr>
          <w:rFonts w:ascii="Times New Roman" w:hAnsi="Times New Roman" w:cs="Times New Roman"/>
          <w:color w:val="272727"/>
          <w:sz w:val="27"/>
          <w:szCs w:val="27"/>
          <w:lang w:val="tt-RU"/>
        </w:rPr>
        <w:t>. Хосусыйлаштырудан кергән барлык акчалар Түбән Кама муниципаль районы бюджетына керә.</w:t>
      </w:r>
    </w:p>
    <w:p w:rsidR="00721F87" w:rsidRPr="00721F87" w:rsidRDefault="00721F87" w:rsidP="00721F87">
      <w:pPr>
        <w:rPr>
          <w:rFonts w:ascii="Times New Roman" w:hAnsi="Times New Roman" w:cs="Times New Roman"/>
          <w:sz w:val="27"/>
          <w:szCs w:val="27"/>
          <w:lang w:val="tt-RU"/>
        </w:rPr>
      </w:pPr>
      <w:r>
        <w:rPr>
          <w:rFonts w:ascii="Times New Roman" w:hAnsi="Times New Roman" w:cs="Times New Roman"/>
          <w:sz w:val="27"/>
          <w:szCs w:val="27"/>
          <w:lang w:val="tt-RU"/>
        </w:rPr>
        <w:t>Түбән Кама муниципаль районы</w:t>
      </w:r>
      <w:r w:rsidRPr="00721F87">
        <w:rPr>
          <w:rFonts w:ascii="Times New Roman" w:hAnsi="Times New Roman" w:cs="Times New Roman"/>
          <w:sz w:val="27"/>
          <w:szCs w:val="27"/>
          <w:lang w:val="tt-RU"/>
        </w:rPr>
        <w:t xml:space="preserve"> Советын</w:t>
      </w:r>
      <w:r>
        <w:rPr>
          <w:rFonts w:ascii="Times New Roman" w:hAnsi="Times New Roman" w:cs="Times New Roman"/>
          <w:sz w:val="27"/>
          <w:szCs w:val="27"/>
          <w:lang w:val="tt-RU"/>
        </w:rPr>
        <w:t>ың 2018 елның 19 декабрендәге 80</w:t>
      </w:r>
      <w:r w:rsidRPr="00721F87">
        <w:rPr>
          <w:rFonts w:ascii="Times New Roman" w:hAnsi="Times New Roman" w:cs="Times New Roman"/>
          <w:sz w:val="27"/>
          <w:szCs w:val="27"/>
          <w:lang w:val="tt-RU"/>
        </w:rPr>
        <w:t xml:space="preserve"> номер</w:t>
      </w:r>
      <w:r>
        <w:rPr>
          <w:rFonts w:ascii="Times New Roman" w:hAnsi="Times New Roman" w:cs="Times New Roman"/>
          <w:sz w:val="27"/>
          <w:szCs w:val="27"/>
          <w:lang w:val="tt-RU"/>
        </w:rPr>
        <w:t>лы, 2019 елның 11 апрелендәге 26</w:t>
      </w:r>
      <w:r w:rsidRPr="00721F87">
        <w:rPr>
          <w:rFonts w:ascii="Times New Roman" w:hAnsi="Times New Roman" w:cs="Times New Roman"/>
          <w:sz w:val="27"/>
          <w:szCs w:val="27"/>
          <w:lang w:val="tt-RU"/>
        </w:rPr>
        <w:t xml:space="preserve"> номерлы карарлары белән расланган, муниципаль милекнең хосусыйлаштыру фараз планы (программасы) нигезендә 2019 елда хосусыйлаштырылырга тиешле объектлар исемлеге:</w:t>
      </w:r>
    </w:p>
    <w:p w:rsidR="00721F87" w:rsidRPr="00721F87" w:rsidRDefault="00721F87" w:rsidP="00BF21B8">
      <w:pPr>
        <w:widowControl/>
        <w:autoSpaceDE/>
        <w:autoSpaceDN/>
        <w:adjustRightInd/>
        <w:ind w:firstLine="709"/>
        <w:rPr>
          <w:rFonts w:ascii="Times New Roman" w:hAnsi="Times New Roman" w:cs="Times New Roman"/>
          <w:sz w:val="27"/>
          <w:szCs w:val="27"/>
          <w:lang w:val="tt-RU"/>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260"/>
        <w:gridCol w:w="3260"/>
        <w:gridCol w:w="1417"/>
        <w:gridCol w:w="1843"/>
      </w:tblGrid>
      <w:tr w:rsidR="00721F87" w:rsidRPr="00A81D0B" w:rsidTr="00BF21B8">
        <w:tc>
          <w:tcPr>
            <w:tcW w:w="534" w:type="dxa"/>
          </w:tcPr>
          <w:p w:rsidR="00721F87" w:rsidRPr="00E9306F" w:rsidRDefault="00721F87" w:rsidP="000B7B76">
            <w:pPr>
              <w:jc w:val="center"/>
              <w:rPr>
                <w:sz w:val="27"/>
                <w:szCs w:val="27"/>
                <w:lang w:val="tt-RU"/>
              </w:rPr>
            </w:pPr>
            <w:r>
              <w:rPr>
                <w:sz w:val="27"/>
                <w:szCs w:val="27"/>
                <w:lang w:val="tt-RU"/>
              </w:rPr>
              <w:t>т/с</w:t>
            </w:r>
          </w:p>
        </w:tc>
        <w:tc>
          <w:tcPr>
            <w:tcW w:w="3260" w:type="dxa"/>
          </w:tcPr>
          <w:p w:rsidR="00721F87" w:rsidRPr="00E9306F" w:rsidRDefault="00721F87" w:rsidP="000B7B76">
            <w:pPr>
              <w:pStyle w:val="a3"/>
              <w:jc w:val="center"/>
              <w:rPr>
                <w:rFonts w:ascii="Times New Roman" w:hAnsi="Times New Roman" w:cs="Times New Roman"/>
                <w:sz w:val="27"/>
                <w:szCs w:val="27"/>
                <w:lang w:val="tt-RU"/>
              </w:rPr>
            </w:pPr>
            <w:r>
              <w:rPr>
                <w:rFonts w:ascii="Times New Roman" w:hAnsi="Times New Roman" w:cs="Times New Roman"/>
                <w:sz w:val="27"/>
                <w:szCs w:val="27"/>
                <w:lang w:val="tt-RU"/>
              </w:rPr>
              <w:t>Исеме</w:t>
            </w:r>
          </w:p>
        </w:tc>
        <w:tc>
          <w:tcPr>
            <w:tcW w:w="3260" w:type="dxa"/>
          </w:tcPr>
          <w:p w:rsidR="00721F87" w:rsidRPr="00E9306F" w:rsidRDefault="00721F87" w:rsidP="000B7B76">
            <w:pPr>
              <w:pStyle w:val="a3"/>
              <w:jc w:val="center"/>
              <w:rPr>
                <w:rFonts w:ascii="Times New Roman" w:hAnsi="Times New Roman" w:cs="Times New Roman"/>
                <w:sz w:val="27"/>
                <w:szCs w:val="27"/>
                <w:lang w:val="tt-RU"/>
              </w:rPr>
            </w:pPr>
            <w:r>
              <w:rPr>
                <w:rFonts w:ascii="Times New Roman" w:hAnsi="Times New Roman" w:cs="Times New Roman"/>
                <w:sz w:val="27"/>
                <w:szCs w:val="27"/>
                <w:lang w:val="tt-RU"/>
              </w:rPr>
              <w:t>Урнашу урыны</w:t>
            </w:r>
          </w:p>
        </w:tc>
        <w:tc>
          <w:tcPr>
            <w:tcW w:w="1417" w:type="dxa"/>
          </w:tcPr>
          <w:p w:rsidR="00721F87" w:rsidRPr="006B543A" w:rsidRDefault="00721F87" w:rsidP="000B7B76">
            <w:pPr>
              <w:pStyle w:val="a3"/>
              <w:jc w:val="center"/>
              <w:rPr>
                <w:rFonts w:ascii="Times New Roman" w:hAnsi="Times New Roman" w:cs="Times New Roman"/>
                <w:sz w:val="27"/>
                <w:szCs w:val="27"/>
              </w:rPr>
            </w:pPr>
            <w:r>
              <w:rPr>
                <w:rFonts w:ascii="Times New Roman" w:hAnsi="Times New Roman" w:cs="Times New Roman"/>
                <w:sz w:val="27"/>
                <w:szCs w:val="27"/>
                <w:lang w:val="tt-RU"/>
              </w:rPr>
              <w:t>Мәйданы</w:t>
            </w:r>
            <w:r w:rsidRPr="006B543A">
              <w:rPr>
                <w:rFonts w:ascii="Times New Roman" w:hAnsi="Times New Roman" w:cs="Times New Roman"/>
                <w:sz w:val="27"/>
                <w:szCs w:val="27"/>
              </w:rPr>
              <w:t>, кв.</w:t>
            </w:r>
            <w:r w:rsidR="00FD4154">
              <w:rPr>
                <w:rFonts w:ascii="Times New Roman" w:hAnsi="Times New Roman" w:cs="Times New Roman"/>
                <w:sz w:val="27"/>
                <w:szCs w:val="27"/>
              </w:rPr>
              <w:t xml:space="preserve"> </w:t>
            </w:r>
            <w:r w:rsidRPr="006B543A">
              <w:rPr>
                <w:rFonts w:ascii="Times New Roman" w:hAnsi="Times New Roman" w:cs="Times New Roman"/>
                <w:sz w:val="27"/>
                <w:szCs w:val="27"/>
              </w:rPr>
              <w:t>м</w:t>
            </w:r>
          </w:p>
        </w:tc>
        <w:tc>
          <w:tcPr>
            <w:tcW w:w="1843" w:type="dxa"/>
          </w:tcPr>
          <w:p w:rsidR="00721F87" w:rsidRPr="00E9306F" w:rsidRDefault="00721F87" w:rsidP="000B7B76">
            <w:pPr>
              <w:pStyle w:val="a3"/>
              <w:jc w:val="center"/>
              <w:rPr>
                <w:rFonts w:ascii="Times New Roman" w:hAnsi="Times New Roman" w:cs="Times New Roman"/>
                <w:sz w:val="27"/>
                <w:szCs w:val="27"/>
                <w:lang w:val="tt-RU"/>
              </w:rPr>
            </w:pPr>
            <w:r>
              <w:rPr>
                <w:rFonts w:ascii="Times New Roman" w:hAnsi="Times New Roman" w:cs="Times New Roman"/>
                <w:sz w:val="27"/>
                <w:szCs w:val="27"/>
                <w:lang w:val="tt-RU"/>
              </w:rPr>
              <w:t>Хосусыйлаш-тыру вакыты</w:t>
            </w:r>
          </w:p>
        </w:tc>
      </w:tr>
      <w:tr w:rsidR="00721F87" w:rsidRPr="00A81D0B" w:rsidTr="00BF21B8">
        <w:tc>
          <w:tcPr>
            <w:tcW w:w="534" w:type="dxa"/>
          </w:tcPr>
          <w:p w:rsidR="00721F87" w:rsidRPr="00A81D0B" w:rsidRDefault="00721F87" w:rsidP="002F4341">
            <w:pPr>
              <w:pStyle w:val="a3"/>
              <w:jc w:val="center"/>
              <w:rPr>
                <w:rFonts w:ascii="Times New Roman" w:hAnsi="Times New Roman" w:cs="Times New Roman"/>
                <w:sz w:val="27"/>
                <w:szCs w:val="27"/>
              </w:rPr>
            </w:pPr>
            <w:r w:rsidRPr="00A81D0B">
              <w:rPr>
                <w:rFonts w:ascii="Times New Roman" w:hAnsi="Times New Roman" w:cs="Times New Roman"/>
                <w:sz w:val="27"/>
                <w:szCs w:val="27"/>
              </w:rPr>
              <w:t>1</w:t>
            </w:r>
          </w:p>
        </w:tc>
        <w:tc>
          <w:tcPr>
            <w:tcW w:w="3260" w:type="dxa"/>
          </w:tcPr>
          <w:p w:rsidR="00721F87" w:rsidRPr="00A81D0B" w:rsidRDefault="008F6904" w:rsidP="00B363FC">
            <w:pPr>
              <w:ind w:firstLine="45"/>
              <w:rPr>
                <w:rFonts w:ascii="Times New Roman" w:hAnsi="Times New Roman" w:cs="Times New Roman"/>
                <w:sz w:val="27"/>
                <w:szCs w:val="27"/>
              </w:rPr>
            </w:pPr>
            <w:r w:rsidRPr="008F6904">
              <w:rPr>
                <w:rFonts w:ascii="Times New Roman" w:hAnsi="Times New Roman" w:cs="Times New Roman"/>
                <w:sz w:val="27"/>
                <w:szCs w:val="27"/>
              </w:rPr>
              <w:t>Җир кишәрлеге белән патологоанатомик корпус</w:t>
            </w:r>
          </w:p>
        </w:tc>
        <w:tc>
          <w:tcPr>
            <w:tcW w:w="3260" w:type="dxa"/>
          </w:tcPr>
          <w:p w:rsidR="008F6904" w:rsidRPr="008F6904" w:rsidRDefault="008F6904" w:rsidP="008F6904">
            <w:pPr>
              <w:ind w:firstLine="0"/>
              <w:jc w:val="left"/>
              <w:rPr>
                <w:rFonts w:ascii="Times New Roman" w:hAnsi="Times New Roman" w:cs="Times New Roman"/>
                <w:sz w:val="27"/>
                <w:szCs w:val="27"/>
              </w:rPr>
            </w:pPr>
            <w:r w:rsidRPr="008F6904">
              <w:rPr>
                <w:rFonts w:ascii="Times New Roman" w:hAnsi="Times New Roman" w:cs="Times New Roman"/>
                <w:sz w:val="27"/>
                <w:szCs w:val="27"/>
              </w:rPr>
              <w:t>Түбән Кама шәһәре,</w:t>
            </w:r>
          </w:p>
          <w:p w:rsidR="00721F87" w:rsidRPr="00A81D0B" w:rsidRDefault="008F6904" w:rsidP="008F6904">
            <w:pPr>
              <w:ind w:firstLine="0"/>
              <w:jc w:val="left"/>
              <w:rPr>
                <w:rFonts w:ascii="Times New Roman" w:hAnsi="Times New Roman" w:cs="Times New Roman"/>
                <w:sz w:val="27"/>
                <w:szCs w:val="27"/>
              </w:rPr>
            </w:pPr>
            <w:r w:rsidRPr="008F6904">
              <w:rPr>
                <w:rFonts w:ascii="Times New Roman" w:hAnsi="Times New Roman" w:cs="Times New Roman"/>
                <w:sz w:val="27"/>
                <w:szCs w:val="27"/>
              </w:rPr>
              <w:t>Менделеев ур., 45 йорт</w:t>
            </w:r>
          </w:p>
        </w:tc>
        <w:tc>
          <w:tcPr>
            <w:tcW w:w="1417" w:type="dxa"/>
          </w:tcPr>
          <w:p w:rsidR="00721F87" w:rsidRPr="00A81D0B" w:rsidRDefault="00721F87" w:rsidP="00B363FC">
            <w:pPr>
              <w:ind w:hanging="108"/>
              <w:jc w:val="center"/>
              <w:rPr>
                <w:rFonts w:ascii="Times New Roman" w:hAnsi="Times New Roman" w:cs="Times New Roman"/>
                <w:sz w:val="27"/>
                <w:szCs w:val="27"/>
              </w:rPr>
            </w:pPr>
            <w:r>
              <w:rPr>
                <w:rFonts w:ascii="Times New Roman" w:hAnsi="Times New Roman" w:cs="Times New Roman"/>
                <w:sz w:val="27"/>
                <w:szCs w:val="27"/>
              </w:rPr>
              <w:t>268,3 кв.</w:t>
            </w:r>
            <w:r w:rsidR="00FD4154">
              <w:rPr>
                <w:rFonts w:ascii="Times New Roman" w:hAnsi="Times New Roman" w:cs="Times New Roman"/>
                <w:sz w:val="27"/>
                <w:szCs w:val="27"/>
              </w:rPr>
              <w:t xml:space="preserve"> </w:t>
            </w:r>
            <w:r>
              <w:rPr>
                <w:rFonts w:ascii="Times New Roman" w:hAnsi="Times New Roman" w:cs="Times New Roman"/>
                <w:sz w:val="27"/>
                <w:szCs w:val="27"/>
              </w:rPr>
              <w:t>м</w:t>
            </w:r>
          </w:p>
          <w:p w:rsidR="00721F87" w:rsidRPr="00A81D0B" w:rsidRDefault="00721F87" w:rsidP="00B363FC">
            <w:pPr>
              <w:ind w:hanging="108"/>
              <w:jc w:val="center"/>
              <w:rPr>
                <w:rFonts w:ascii="Times New Roman" w:hAnsi="Times New Roman" w:cs="Times New Roman"/>
                <w:sz w:val="27"/>
                <w:szCs w:val="27"/>
              </w:rPr>
            </w:pPr>
            <w:r>
              <w:rPr>
                <w:rFonts w:ascii="Times New Roman" w:hAnsi="Times New Roman" w:cs="Times New Roman"/>
                <w:sz w:val="27"/>
                <w:szCs w:val="27"/>
              </w:rPr>
              <w:t>4170 кв.</w:t>
            </w:r>
            <w:r w:rsidR="00FD4154">
              <w:rPr>
                <w:rFonts w:ascii="Times New Roman" w:hAnsi="Times New Roman" w:cs="Times New Roman"/>
                <w:sz w:val="27"/>
                <w:szCs w:val="27"/>
              </w:rPr>
              <w:t xml:space="preserve"> </w:t>
            </w:r>
            <w:r>
              <w:rPr>
                <w:rFonts w:ascii="Times New Roman" w:hAnsi="Times New Roman" w:cs="Times New Roman"/>
                <w:sz w:val="27"/>
                <w:szCs w:val="27"/>
              </w:rPr>
              <w:t>м</w:t>
            </w:r>
          </w:p>
          <w:p w:rsidR="00721F87" w:rsidRPr="00A81D0B" w:rsidRDefault="00721F87" w:rsidP="00B363FC">
            <w:pPr>
              <w:ind w:hanging="108"/>
              <w:jc w:val="center"/>
              <w:rPr>
                <w:rFonts w:ascii="Times New Roman" w:hAnsi="Times New Roman" w:cs="Times New Roman"/>
                <w:sz w:val="27"/>
                <w:szCs w:val="27"/>
              </w:rPr>
            </w:pPr>
          </w:p>
        </w:tc>
        <w:tc>
          <w:tcPr>
            <w:tcW w:w="1843" w:type="dxa"/>
          </w:tcPr>
          <w:p w:rsidR="00721F87" w:rsidRPr="008F6904" w:rsidRDefault="00721F87" w:rsidP="000905C8">
            <w:pPr>
              <w:ind w:firstLine="0"/>
              <w:jc w:val="center"/>
              <w:rPr>
                <w:rFonts w:ascii="Times New Roman" w:hAnsi="Times New Roman" w:cs="Times New Roman"/>
                <w:sz w:val="27"/>
                <w:szCs w:val="27"/>
                <w:lang w:val="tt-RU"/>
              </w:rPr>
            </w:pPr>
            <w:r w:rsidRPr="00A81D0B">
              <w:rPr>
                <w:rFonts w:ascii="Times New Roman" w:hAnsi="Times New Roman" w:cs="Times New Roman"/>
                <w:sz w:val="27"/>
                <w:szCs w:val="27"/>
              </w:rPr>
              <w:t xml:space="preserve">2019 </w:t>
            </w:r>
            <w:r w:rsidR="008F6904">
              <w:rPr>
                <w:rFonts w:ascii="Times New Roman" w:hAnsi="Times New Roman" w:cs="Times New Roman"/>
                <w:sz w:val="27"/>
                <w:szCs w:val="27"/>
                <w:lang w:val="tt-RU"/>
              </w:rPr>
              <w:t>ел</w:t>
            </w:r>
          </w:p>
        </w:tc>
      </w:tr>
      <w:tr w:rsidR="00721F87" w:rsidRPr="00A81D0B" w:rsidTr="00BF21B8">
        <w:tc>
          <w:tcPr>
            <w:tcW w:w="534" w:type="dxa"/>
          </w:tcPr>
          <w:p w:rsidR="00721F87" w:rsidRPr="00A81D0B" w:rsidRDefault="00721F87" w:rsidP="0071099A">
            <w:pPr>
              <w:pStyle w:val="a3"/>
              <w:jc w:val="center"/>
              <w:rPr>
                <w:rFonts w:ascii="Times New Roman" w:hAnsi="Times New Roman" w:cs="Times New Roman"/>
                <w:sz w:val="27"/>
                <w:szCs w:val="27"/>
              </w:rPr>
            </w:pPr>
            <w:r w:rsidRPr="00A81D0B">
              <w:rPr>
                <w:rFonts w:ascii="Times New Roman" w:hAnsi="Times New Roman" w:cs="Times New Roman"/>
                <w:sz w:val="27"/>
                <w:szCs w:val="27"/>
              </w:rPr>
              <w:t>2</w:t>
            </w:r>
          </w:p>
        </w:tc>
        <w:tc>
          <w:tcPr>
            <w:tcW w:w="3260" w:type="dxa"/>
          </w:tcPr>
          <w:p w:rsidR="00721F87" w:rsidRPr="008F6904" w:rsidRDefault="00721F87" w:rsidP="008F6904">
            <w:pPr>
              <w:ind w:firstLine="0"/>
              <w:jc w:val="left"/>
              <w:rPr>
                <w:rFonts w:ascii="Times New Roman" w:hAnsi="Times New Roman" w:cs="Times New Roman"/>
                <w:sz w:val="27"/>
                <w:szCs w:val="27"/>
                <w:lang w:val="tt-RU"/>
              </w:rPr>
            </w:pPr>
            <w:r w:rsidRPr="00A81D0B">
              <w:rPr>
                <w:rFonts w:ascii="Times New Roman" w:hAnsi="Times New Roman" w:cs="Times New Roman"/>
                <w:sz w:val="27"/>
                <w:szCs w:val="27"/>
              </w:rPr>
              <w:t>1000</w:t>
            </w:r>
            <w:r w:rsidR="008F6904">
              <w:rPr>
                <w:rFonts w:ascii="Times New Roman" w:hAnsi="Times New Roman" w:cs="Times New Roman"/>
                <w:sz w:val="27"/>
                <w:szCs w:val="27"/>
                <w:lang w:val="tt-RU"/>
              </w:rPr>
              <w:t xml:space="preserve"> номерлы торак булмаган урын</w:t>
            </w:r>
          </w:p>
        </w:tc>
        <w:tc>
          <w:tcPr>
            <w:tcW w:w="3260" w:type="dxa"/>
          </w:tcPr>
          <w:p w:rsidR="008F6904" w:rsidRPr="008F6904" w:rsidRDefault="008F6904" w:rsidP="008F6904">
            <w:pPr>
              <w:ind w:firstLine="0"/>
              <w:jc w:val="left"/>
              <w:rPr>
                <w:rFonts w:ascii="Times New Roman" w:hAnsi="Times New Roman" w:cs="Times New Roman"/>
                <w:sz w:val="27"/>
                <w:szCs w:val="27"/>
                <w:lang w:val="tt-RU"/>
              </w:rPr>
            </w:pPr>
            <w:r w:rsidRPr="008F6904">
              <w:rPr>
                <w:rFonts w:ascii="Times New Roman" w:hAnsi="Times New Roman" w:cs="Times New Roman"/>
                <w:sz w:val="27"/>
                <w:szCs w:val="27"/>
                <w:lang w:val="tt-RU"/>
              </w:rPr>
              <w:t>Түбән Кама шәһәре,</w:t>
            </w:r>
          </w:p>
          <w:p w:rsidR="00721F87" w:rsidRDefault="008F6904" w:rsidP="008F6904">
            <w:pPr>
              <w:ind w:firstLine="0"/>
              <w:jc w:val="left"/>
              <w:rPr>
                <w:rFonts w:ascii="Times New Roman" w:hAnsi="Times New Roman" w:cs="Times New Roman"/>
                <w:sz w:val="27"/>
                <w:szCs w:val="27"/>
                <w:lang w:val="tt-RU"/>
              </w:rPr>
            </w:pPr>
            <w:r w:rsidRPr="008F6904">
              <w:rPr>
                <w:rFonts w:ascii="Times New Roman" w:hAnsi="Times New Roman" w:cs="Times New Roman"/>
                <w:sz w:val="27"/>
                <w:szCs w:val="27"/>
                <w:lang w:val="tt-RU"/>
              </w:rPr>
              <w:t>Җиңүнең 30 еллыгы ур., 10 йорт</w:t>
            </w:r>
          </w:p>
          <w:p w:rsidR="009B3B4B" w:rsidRPr="008F6904" w:rsidRDefault="009B3B4B" w:rsidP="008F6904">
            <w:pPr>
              <w:ind w:firstLine="0"/>
              <w:jc w:val="left"/>
              <w:rPr>
                <w:rFonts w:ascii="Times New Roman" w:hAnsi="Times New Roman" w:cs="Times New Roman"/>
                <w:sz w:val="27"/>
                <w:szCs w:val="27"/>
                <w:lang w:val="tt-RU"/>
              </w:rPr>
            </w:pPr>
            <w:bookmarkStart w:id="1" w:name="_GoBack"/>
            <w:bookmarkEnd w:id="1"/>
          </w:p>
        </w:tc>
        <w:tc>
          <w:tcPr>
            <w:tcW w:w="1417" w:type="dxa"/>
          </w:tcPr>
          <w:p w:rsidR="00721F87" w:rsidRPr="00A81D0B" w:rsidRDefault="00721F87" w:rsidP="00673D5F">
            <w:pPr>
              <w:ind w:hanging="108"/>
              <w:jc w:val="center"/>
              <w:rPr>
                <w:rFonts w:ascii="Times New Roman" w:hAnsi="Times New Roman" w:cs="Times New Roman"/>
                <w:sz w:val="27"/>
                <w:szCs w:val="27"/>
              </w:rPr>
            </w:pPr>
            <w:r w:rsidRPr="00A81D0B">
              <w:rPr>
                <w:rFonts w:ascii="Times New Roman" w:hAnsi="Times New Roman" w:cs="Times New Roman"/>
                <w:sz w:val="27"/>
                <w:szCs w:val="27"/>
              </w:rPr>
              <w:t>32,4</w:t>
            </w:r>
            <w:r>
              <w:rPr>
                <w:rFonts w:ascii="Times New Roman" w:hAnsi="Times New Roman" w:cs="Times New Roman"/>
                <w:sz w:val="27"/>
                <w:szCs w:val="27"/>
              </w:rPr>
              <w:t xml:space="preserve"> кв.</w:t>
            </w:r>
            <w:r w:rsidR="00FD4154">
              <w:rPr>
                <w:rFonts w:ascii="Times New Roman" w:hAnsi="Times New Roman" w:cs="Times New Roman"/>
                <w:sz w:val="27"/>
                <w:szCs w:val="27"/>
              </w:rPr>
              <w:t xml:space="preserve"> </w:t>
            </w:r>
            <w:r>
              <w:rPr>
                <w:rFonts w:ascii="Times New Roman" w:hAnsi="Times New Roman" w:cs="Times New Roman"/>
                <w:sz w:val="27"/>
                <w:szCs w:val="27"/>
              </w:rPr>
              <w:t>м</w:t>
            </w:r>
          </w:p>
        </w:tc>
        <w:tc>
          <w:tcPr>
            <w:tcW w:w="1843" w:type="dxa"/>
          </w:tcPr>
          <w:p w:rsidR="00721F87" w:rsidRPr="008F6904" w:rsidRDefault="00721F87" w:rsidP="000905C8">
            <w:pPr>
              <w:ind w:firstLine="34"/>
              <w:jc w:val="center"/>
              <w:rPr>
                <w:sz w:val="27"/>
                <w:szCs w:val="27"/>
                <w:lang w:val="tt-RU"/>
              </w:rPr>
            </w:pPr>
            <w:r w:rsidRPr="00A81D0B">
              <w:rPr>
                <w:rFonts w:ascii="Times New Roman" w:hAnsi="Times New Roman" w:cs="Times New Roman"/>
                <w:sz w:val="27"/>
                <w:szCs w:val="27"/>
              </w:rPr>
              <w:t xml:space="preserve">2019 </w:t>
            </w:r>
            <w:r w:rsidR="008F6904">
              <w:rPr>
                <w:rFonts w:ascii="Times New Roman" w:hAnsi="Times New Roman" w:cs="Times New Roman"/>
                <w:sz w:val="27"/>
                <w:szCs w:val="27"/>
                <w:lang w:val="tt-RU"/>
              </w:rPr>
              <w:t>ел</w:t>
            </w:r>
          </w:p>
        </w:tc>
      </w:tr>
      <w:tr w:rsidR="00721F87" w:rsidRPr="00A81D0B" w:rsidTr="00BF21B8">
        <w:tc>
          <w:tcPr>
            <w:tcW w:w="534" w:type="dxa"/>
          </w:tcPr>
          <w:p w:rsidR="00721F87" w:rsidRPr="00A81D0B" w:rsidRDefault="00721F87" w:rsidP="0071099A">
            <w:pPr>
              <w:pStyle w:val="a3"/>
              <w:jc w:val="center"/>
              <w:rPr>
                <w:rFonts w:ascii="Times New Roman" w:hAnsi="Times New Roman" w:cs="Times New Roman"/>
                <w:sz w:val="27"/>
                <w:szCs w:val="27"/>
              </w:rPr>
            </w:pPr>
            <w:r w:rsidRPr="00A81D0B">
              <w:rPr>
                <w:rFonts w:ascii="Times New Roman" w:hAnsi="Times New Roman" w:cs="Times New Roman"/>
                <w:sz w:val="27"/>
                <w:szCs w:val="27"/>
              </w:rPr>
              <w:t>3</w:t>
            </w:r>
          </w:p>
        </w:tc>
        <w:tc>
          <w:tcPr>
            <w:tcW w:w="3260" w:type="dxa"/>
          </w:tcPr>
          <w:p w:rsidR="00721F87" w:rsidRPr="00A81D0B" w:rsidRDefault="00721F87" w:rsidP="0071099A">
            <w:pPr>
              <w:ind w:firstLine="45"/>
              <w:rPr>
                <w:rFonts w:ascii="Times New Roman" w:hAnsi="Times New Roman" w:cs="Times New Roman"/>
                <w:sz w:val="27"/>
                <w:szCs w:val="27"/>
              </w:rPr>
            </w:pPr>
            <w:r w:rsidRPr="00A81D0B">
              <w:rPr>
                <w:rFonts w:ascii="Times New Roman" w:hAnsi="Times New Roman" w:cs="Times New Roman"/>
                <w:sz w:val="27"/>
                <w:szCs w:val="27"/>
              </w:rPr>
              <w:t>1000</w:t>
            </w:r>
            <w:r w:rsidR="008F6904">
              <w:t xml:space="preserve"> </w:t>
            </w:r>
            <w:r w:rsidR="008F6904" w:rsidRPr="008F6904">
              <w:rPr>
                <w:rFonts w:ascii="Times New Roman" w:hAnsi="Times New Roman" w:cs="Times New Roman"/>
                <w:sz w:val="27"/>
                <w:szCs w:val="27"/>
              </w:rPr>
              <w:t>номерлы торак булмаган урын</w:t>
            </w:r>
          </w:p>
        </w:tc>
        <w:tc>
          <w:tcPr>
            <w:tcW w:w="3260" w:type="dxa"/>
          </w:tcPr>
          <w:p w:rsidR="00721F87" w:rsidRDefault="008F6904" w:rsidP="000905C8">
            <w:pPr>
              <w:ind w:firstLine="0"/>
              <w:jc w:val="left"/>
              <w:rPr>
                <w:rFonts w:ascii="Times New Roman" w:hAnsi="Times New Roman" w:cs="Times New Roman"/>
                <w:sz w:val="27"/>
                <w:szCs w:val="27"/>
              </w:rPr>
            </w:pPr>
            <w:r>
              <w:rPr>
                <w:rFonts w:ascii="Times New Roman" w:hAnsi="Times New Roman" w:cs="Times New Roman"/>
                <w:sz w:val="27"/>
                <w:szCs w:val="27"/>
                <w:lang w:val="tt-RU"/>
              </w:rPr>
              <w:t>Түбән Кама шәһәре</w:t>
            </w:r>
            <w:r w:rsidR="00721F87" w:rsidRPr="00A81D0B">
              <w:rPr>
                <w:rFonts w:ascii="Times New Roman" w:hAnsi="Times New Roman" w:cs="Times New Roman"/>
                <w:sz w:val="27"/>
                <w:szCs w:val="27"/>
              </w:rPr>
              <w:t xml:space="preserve">, </w:t>
            </w:r>
          </w:p>
          <w:p w:rsidR="00721F87" w:rsidRPr="008F6904" w:rsidRDefault="00721F87" w:rsidP="000905C8">
            <w:pPr>
              <w:ind w:firstLine="0"/>
              <w:jc w:val="left"/>
              <w:rPr>
                <w:rFonts w:ascii="Times New Roman" w:hAnsi="Times New Roman" w:cs="Times New Roman"/>
                <w:sz w:val="27"/>
                <w:szCs w:val="27"/>
                <w:lang w:val="tt-RU"/>
              </w:rPr>
            </w:pPr>
            <w:r w:rsidRPr="00A81D0B">
              <w:rPr>
                <w:rFonts w:ascii="Times New Roman" w:hAnsi="Times New Roman" w:cs="Times New Roman"/>
                <w:sz w:val="27"/>
                <w:szCs w:val="27"/>
              </w:rPr>
              <w:t>Корабельная</w:t>
            </w:r>
            <w:r w:rsidR="008F6904">
              <w:rPr>
                <w:rFonts w:ascii="Times New Roman" w:hAnsi="Times New Roman" w:cs="Times New Roman"/>
                <w:sz w:val="27"/>
                <w:szCs w:val="27"/>
                <w:lang w:val="tt-RU"/>
              </w:rPr>
              <w:t xml:space="preserve"> ур.</w:t>
            </w:r>
            <w:r w:rsidR="008F6904">
              <w:rPr>
                <w:rFonts w:ascii="Times New Roman" w:hAnsi="Times New Roman" w:cs="Times New Roman"/>
                <w:sz w:val="27"/>
                <w:szCs w:val="27"/>
              </w:rPr>
              <w:t>,</w:t>
            </w:r>
            <w:r>
              <w:rPr>
                <w:rFonts w:ascii="Times New Roman" w:hAnsi="Times New Roman" w:cs="Times New Roman"/>
                <w:sz w:val="27"/>
                <w:szCs w:val="27"/>
              </w:rPr>
              <w:t xml:space="preserve"> </w:t>
            </w:r>
            <w:r w:rsidRPr="00A81D0B">
              <w:rPr>
                <w:rFonts w:ascii="Times New Roman" w:hAnsi="Times New Roman" w:cs="Times New Roman"/>
                <w:sz w:val="27"/>
                <w:szCs w:val="27"/>
              </w:rPr>
              <w:t>8</w:t>
            </w:r>
            <w:r w:rsidR="008F6904">
              <w:rPr>
                <w:rFonts w:ascii="Times New Roman" w:hAnsi="Times New Roman" w:cs="Times New Roman"/>
                <w:sz w:val="27"/>
                <w:szCs w:val="27"/>
                <w:lang w:val="tt-RU"/>
              </w:rPr>
              <w:t xml:space="preserve"> йорт</w:t>
            </w:r>
          </w:p>
        </w:tc>
        <w:tc>
          <w:tcPr>
            <w:tcW w:w="1417" w:type="dxa"/>
          </w:tcPr>
          <w:p w:rsidR="00721F87" w:rsidRPr="00A81D0B" w:rsidRDefault="00721F87" w:rsidP="0071099A">
            <w:pPr>
              <w:ind w:hanging="108"/>
              <w:jc w:val="center"/>
              <w:rPr>
                <w:rFonts w:ascii="Times New Roman" w:hAnsi="Times New Roman" w:cs="Times New Roman"/>
                <w:sz w:val="27"/>
                <w:szCs w:val="27"/>
              </w:rPr>
            </w:pPr>
            <w:r w:rsidRPr="00A81D0B">
              <w:rPr>
                <w:rFonts w:ascii="Times New Roman" w:hAnsi="Times New Roman" w:cs="Times New Roman"/>
                <w:sz w:val="27"/>
                <w:szCs w:val="27"/>
              </w:rPr>
              <w:t>7,6</w:t>
            </w:r>
            <w:r>
              <w:rPr>
                <w:rFonts w:ascii="Times New Roman" w:hAnsi="Times New Roman" w:cs="Times New Roman"/>
                <w:sz w:val="27"/>
                <w:szCs w:val="27"/>
              </w:rPr>
              <w:t xml:space="preserve"> кв.</w:t>
            </w:r>
            <w:r w:rsidR="00FD4154">
              <w:rPr>
                <w:rFonts w:ascii="Times New Roman" w:hAnsi="Times New Roman" w:cs="Times New Roman"/>
                <w:sz w:val="27"/>
                <w:szCs w:val="27"/>
              </w:rPr>
              <w:t xml:space="preserve"> </w:t>
            </w:r>
            <w:r>
              <w:rPr>
                <w:rFonts w:ascii="Times New Roman" w:hAnsi="Times New Roman" w:cs="Times New Roman"/>
                <w:sz w:val="27"/>
                <w:szCs w:val="27"/>
              </w:rPr>
              <w:t>м</w:t>
            </w:r>
          </w:p>
        </w:tc>
        <w:tc>
          <w:tcPr>
            <w:tcW w:w="1843" w:type="dxa"/>
          </w:tcPr>
          <w:p w:rsidR="00721F87" w:rsidRPr="008F6904" w:rsidRDefault="00721F87" w:rsidP="000905C8">
            <w:pPr>
              <w:ind w:firstLine="34"/>
              <w:jc w:val="center"/>
              <w:rPr>
                <w:sz w:val="27"/>
                <w:szCs w:val="27"/>
                <w:lang w:val="tt-RU"/>
              </w:rPr>
            </w:pPr>
            <w:r w:rsidRPr="00A81D0B">
              <w:rPr>
                <w:rFonts w:ascii="Times New Roman" w:hAnsi="Times New Roman" w:cs="Times New Roman"/>
                <w:sz w:val="27"/>
                <w:szCs w:val="27"/>
              </w:rPr>
              <w:t xml:space="preserve">2019 </w:t>
            </w:r>
            <w:r w:rsidR="008F6904">
              <w:rPr>
                <w:rFonts w:ascii="Times New Roman" w:hAnsi="Times New Roman" w:cs="Times New Roman"/>
                <w:sz w:val="27"/>
                <w:szCs w:val="27"/>
                <w:lang w:val="tt-RU"/>
              </w:rPr>
              <w:t>ел</w:t>
            </w:r>
          </w:p>
        </w:tc>
      </w:tr>
    </w:tbl>
    <w:bookmarkEnd w:id="0"/>
    <w:p w:rsidR="004B485F" w:rsidRPr="00A81D0B" w:rsidRDefault="004B485F" w:rsidP="004B485F">
      <w:pPr>
        <w:widowControl/>
        <w:shd w:val="clear" w:color="auto" w:fill="FFFFFF"/>
        <w:autoSpaceDE/>
        <w:autoSpaceDN/>
        <w:adjustRightInd/>
        <w:ind w:firstLine="0"/>
        <w:jc w:val="left"/>
        <w:rPr>
          <w:rFonts w:ascii="Tahoma" w:hAnsi="Tahoma" w:cs="Tahoma"/>
          <w:color w:val="272727"/>
          <w:sz w:val="27"/>
          <w:szCs w:val="27"/>
        </w:rPr>
      </w:pPr>
      <w:r w:rsidRPr="00A81D0B">
        <w:rPr>
          <w:rFonts w:ascii="Tahoma" w:hAnsi="Tahoma" w:cs="Tahoma"/>
          <w:b/>
          <w:bCs/>
          <w:color w:val="272727"/>
          <w:sz w:val="27"/>
          <w:szCs w:val="27"/>
        </w:rPr>
        <w:t> </w:t>
      </w:r>
    </w:p>
    <w:p w:rsidR="00F02C06" w:rsidRPr="00A81D0B" w:rsidRDefault="008F6904" w:rsidP="00A324C0">
      <w:pPr>
        <w:rPr>
          <w:rFonts w:ascii="Times New Roman" w:hAnsi="Times New Roman" w:cs="Times New Roman"/>
          <w:b/>
          <w:sz w:val="27"/>
          <w:szCs w:val="27"/>
        </w:rPr>
      </w:pPr>
      <w:r w:rsidRPr="008F6904">
        <w:rPr>
          <w:rFonts w:ascii="Times New Roman" w:hAnsi="Times New Roman" w:cs="Times New Roman"/>
          <w:b/>
          <w:sz w:val="27"/>
          <w:szCs w:val="27"/>
        </w:rPr>
        <w:t>2019 елда тормышка ашырылган:</w:t>
      </w:r>
    </w:p>
    <w:p w:rsidR="0049623C" w:rsidRPr="00A81D0B" w:rsidRDefault="0049623C" w:rsidP="00A324C0">
      <w:pPr>
        <w:rPr>
          <w:rFonts w:ascii="Times New Roman" w:hAnsi="Times New Roman" w:cs="Times New Roman"/>
          <w:b/>
          <w:sz w:val="27"/>
          <w:szCs w:val="27"/>
        </w:rPr>
      </w:pPr>
    </w:p>
    <w:tbl>
      <w:tblPr>
        <w:tblStyle w:val="a4"/>
        <w:tblW w:w="10206" w:type="dxa"/>
        <w:tblInd w:w="108" w:type="dxa"/>
        <w:tblLayout w:type="fixed"/>
        <w:tblLook w:val="01E0" w:firstRow="1" w:lastRow="1" w:firstColumn="1" w:lastColumn="1" w:noHBand="0" w:noVBand="0"/>
      </w:tblPr>
      <w:tblGrid>
        <w:gridCol w:w="461"/>
        <w:gridCol w:w="2516"/>
        <w:gridCol w:w="2693"/>
        <w:gridCol w:w="1418"/>
        <w:gridCol w:w="1417"/>
        <w:gridCol w:w="1701"/>
      </w:tblGrid>
      <w:tr w:rsidR="0049623C" w:rsidRPr="00A81D0B" w:rsidTr="00BF21B8">
        <w:tc>
          <w:tcPr>
            <w:tcW w:w="461" w:type="dxa"/>
          </w:tcPr>
          <w:p w:rsidR="0049623C" w:rsidRPr="008F6904" w:rsidRDefault="008F6904" w:rsidP="0071099A">
            <w:pPr>
              <w:pStyle w:val="a3"/>
              <w:jc w:val="center"/>
              <w:rPr>
                <w:rFonts w:ascii="Times New Roman" w:hAnsi="Times New Roman" w:cs="Times New Roman"/>
                <w:sz w:val="27"/>
                <w:szCs w:val="27"/>
                <w:lang w:val="tt-RU"/>
              </w:rPr>
            </w:pPr>
            <w:r>
              <w:rPr>
                <w:rFonts w:ascii="Times New Roman" w:hAnsi="Times New Roman" w:cs="Times New Roman"/>
                <w:sz w:val="27"/>
                <w:szCs w:val="27"/>
                <w:lang w:val="tt-RU"/>
              </w:rPr>
              <w:t>т/с</w:t>
            </w:r>
          </w:p>
        </w:tc>
        <w:tc>
          <w:tcPr>
            <w:tcW w:w="2516" w:type="dxa"/>
          </w:tcPr>
          <w:p w:rsidR="0049623C" w:rsidRPr="008F6904" w:rsidRDefault="008F6904" w:rsidP="00BF21B8">
            <w:pPr>
              <w:pStyle w:val="a3"/>
              <w:jc w:val="center"/>
              <w:rPr>
                <w:rFonts w:ascii="Times New Roman" w:hAnsi="Times New Roman" w:cs="Times New Roman"/>
                <w:sz w:val="27"/>
                <w:szCs w:val="27"/>
                <w:lang w:val="tt-RU"/>
              </w:rPr>
            </w:pPr>
            <w:r>
              <w:rPr>
                <w:rFonts w:ascii="Times New Roman" w:hAnsi="Times New Roman" w:cs="Times New Roman"/>
                <w:sz w:val="27"/>
                <w:szCs w:val="27"/>
                <w:lang w:val="tt-RU"/>
              </w:rPr>
              <w:t>Исеме</w:t>
            </w:r>
          </w:p>
        </w:tc>
        <w:tc>
          <w:tcPr>
            <w:tcW w:w="2693" w:type="dxa"/>
          </w:tcPr>
          <w:p w:rsidR="0049623C" w:rsidRPr="008F6904" w:rsidRDefault="008F6904" w:rsidP="00BF21B8">
            <w:pPr>
              <w:ind w:firstLine="12"/>
              <w:jc w:val="center"/>
              <w:rPr>
                <w:rFonts w:ascii="Times New Roman" w:hAnsi="Times New Roman" w:cs="Times New Roman"/>
                <w:sz w:val="27"/>
                <w:szCs w:val="27"/>
                <w:lang w:val="tt-RU"/>
              </w:rPr>
            </w:pPr>
            <w:r>
              <w:rPr>
                <w:rFonts w:ascii="Times New Roman" w:hAnsi="Times New Roman" w:cs="Times New Roman"/>
                <w:sz w:val="27"/>
                <w:szCs w:val="27"/>
                <w:lang w:val="tt-RU"/>
              </w:rPr>
              <w:t>Урнашу урыны</w:t>
            </w:r>
          </w:p>
        </w:tc>
        <w:tc>
          <w:tcPr>
            <w:tcW w:w="1418" w:type="dxa"/>
          </w:tcPr>
          <w:p w:rsidR="0049623C" w:rsidRPr="008F6904" w:rsidRDefault="008F6904" w:rsidP="00BF21B8">
            <w:pPr>
              <w:pStyle w:val="a3"/>
              <w:jc w:val="center"/>
              <w:rPr>
                <w:rFonts w:ascii="Times New Roman" w:hAnsi="Times New Roman" w:cs="Times New Roman"/>
                <w:sz w:val="27"/>
                <w:szCs w:val="27"/>
                <w:lang w:val="tt-RU"/>
              </w:rPr>
            </w:pPr>
            <w:r>
              <w:rPr>
                <w:rFonts w:ascii="Times New Roman" w:hAnsi="Times New Roman" w:cs="Times New Roman"/>
                <w:sz w:val="27"/>
                <w:szCs w:val="27"/>
                <w:lang w:val="tt-RU"/>
              </w:rPr>
              <w:t>Т</w:t>
            </w:r>
            <w:r w:rsidR="0049623C" w:rsidRPr="00A81D0B">
              <w:rPr>
                <w:rFonts w:ascii="Times New Roman" w:hAnsi="Times New Roman" w:cs="Times New Roman"/>
                <w:sz w:val="27"/>
                <w:szCs w:val="27"/>
              </w:rPr>
              <w:t>орг</w:t>
            </w:r>
            <w:r>
              <w:rPr>
                <w:rFonts w:ascii="Times New Roman" w:hAnsi="Times New Roman" w:cs="Times New Roman"/>
                <w:sz w:val="27"/>
                <w:szCs w:val="27"/>
                <w:lang w:val="tt-RU"/>
              </w:rPr>
              <w:t>лар датасы</w:t>
            </w:r>
          </w:p>
        </w:tc>
        <w:tc>
          <w:tcPr>
            <w:tcW w:w="1417" w:type="dxa"/>
          </w:tcPr>
          <w:p w:rsidR="0049623C" w:rsidRPr="008F6904" w:rsidRDefault="008F6904" w:rsidP="00BF21B8">
            <w:pPr>
              <w:pStyle w:val="a3"/>
              <w:jc w:val="center"/>
              <w:rPr>
                <w:rFonts w:ascii="Times New Roman" w:hAnsi="Times New Roman" w:cs="Times New Roman"/>
                <w:sz w:val="27"/>
                <w:szCs w:val="27"/>
                <w:lang w:val="tt-RU"/>
              </w:rPr>
            </w:pPr>
            <w:r>
              <w:rPr>
                <w:rFonts w:ascii="Times New Roman" w:hAnsi="Times New Roman" w:cs="Times New Roman"/>
                <w:sz w:val="27"/>
                <w:szCs w:val="27"/>
                <w:lang w:val="tt-RU"/>
              </w:rPr>
              <w:t>Сату бәясе</w:t>
            </w:r>
            <w:r>
              <w:rPr>
                <w:rFonts w:ascii="Times New Roman" w:hAnsi="Times New Roman" w:cs="Times New Roman"/>
                <w:sz w:val="27"/>
                <w:szCs w:val="27"/>
              </w:rPr>
              <w:t xml:space="preserve">, </w:t>
            </w:r>
            <w:r>
              <w:rPr>
                <w:rFonts w:ascii="Times New Roman" w:hAnsi="Times New Roman" w:cs="Times New Roman"/>
                <w:sz w:val="27"/>
                <w:szCs w:val="27"/>
                <w:lang w:val="tt-RU"/>
              </w:rPr>
              <w:t>мең сум</w:t>
            </w:r>
          </w:p>
        </w:tc>
        <w:tc>
          <w:tcPr>
            <w:tcW w:w="1701" w:type="dxa"/>
          </w:tcPr>
          <w:p w:rsidR="0049623C" w:rsidRPr="008F6904" w:rsidRDefault="008F6904" w:rsidP="00BF21B8">
            <w:pPr>
              <w:pStyle w:val="a3"/>
              <w:jc w:val="center"/>
              <w:rPr>
                <w:rFonts w:ascii="Times New Roman" w:hAnsi="Times New Roman" w:cs="Times New Roman"/>
                <w:sz w:val="27"/>
                <w:szCs w:val="27"/>
                <w:lang w:val="tt-RU"/>
              </w:rPr>
            </w:pPr>
            <w:r>
              <w:rPr>
                <w:rFonts w:ascii="Times New Roman" w:hAnsi="Times New Roman" w:cs="Times New Roman"/>
                <w:sz w:val="27"/>
                <w:szCs w:val="27"/>
                <w:lang w:val="tt-RU"/>
              </w:rPr>
              <w:t>Сатып алучы</w:t>
            </w:r>
          </w:p>
        </w:tc>
      </w:tr>
      <w:tr w:rsidR="000905C8" w:rsidRPr="00A81D0B" w:rsidTr="00BF21B8">
        <w:tc>
          <w:tcPr>
            <w:tcW w:w="461" w:type="dxa"/>
          </w:tcPr>
          <w:p w:rsidR="000905C8" w:rsidRPr="00A81D0B" w:rsidRDefault="000905C8" w:rsidP="0071099A">
            <w:pPr>
              <w:pStyle w:val="a3"/>
              <w:jc w:val="center"/>
              <w:rPr>
                <w:rFonts w:ascii="Times New Roman" w:hAnsi="Times New Roman" w:cs="Times New Roman"/>
                <w:sz w:val="27"/>
                <w:szCs w:val="27"/>
              </w:rPr>
            </w:pPr>
            <w:r w:rsidRPr="00A81D0B">
              <w:rPr>
                <w:rFonts w:ascii="Times New Roman" w:hAnsi="Times New Roman" w:cs="Times New Roman"/>
                <w:sz w:val="27"/>
                <w:szCs w:val="27"/>
              </w:rPr>
              <w:t>1.</w:t>
            </w:r>
          </w:p>
        </w:tc>
        <w:tc>
          <w:tcPr>
            <w:tcW w:w="2516" w:type="dxa"/>
          </w:tcPr>
          <w:p w:rsidR="000905C8" w:rsidRPr="00A81D0B" w:rsidRDefault="008F6904" w:rsidP="00673D5F">
            <w:pPr>
              <w:ind w:firstLine="45"/>
              <w:rPr>
                <w:rFonts w:ascii="Times New Roman" w:hAnsi="Times New Roman" w:cs="Times New Roman"/>
                <w:sz w:val="27"/>
                <w:szCs w:val="27"/>
              </w:rPr>
            </w:pPr>
            <w:r w:rsidRPr="008F6904">
              <w:rPr>
                <w:rFonts w:ascii="Times New Roman" w:hAnsi="Times New Roman" w:cs="Times New Roman"/>
                <w:sz w:val="27"/>
                <w:szCs w:val="27"/>
              </w:rPr>
              <w:t>1000 номерлы торак булмаган урын</w:t>
            </w:r>
          </w:p>
        </w:tc>
        <w:tc>
          <w:tcPr>
            <w:tcW w:w="2693" w:type="dxa"/>
          </w:tcPr>
          <w:p w:rsidR="008F6904" w:rsidRPr="008F6904" w:rsidRDefault="008F6904" w:rsidP="008F6904">
            <w:pPr>
              <w:ind w:firstLine="0"/>
              <w:jc w:val="left"/>
              <w:rPr>
                <w:rFonts w:ascii="Times New Roman" w:hAnsi="Times New Roman" w:cs="Times New Roman"/>
                <w:sz w:val="27"/>
                <w:szCs w:val="27"/>
              </w:rPr>
            </w:pPr>
            <w:r w:rsidRPr="008F6904">
              <w:rPr>
                <w:rFonts w:ascii="Times New Roman" w:hAnsi="Times New Roman" w:cs="Times New Roman"/>
                <w:sz w:val="27"/>
                <w:szCs w:val="27"/>
              </w:rPr>
              <w:t xml:space="preserve">Түбән Кама шәһәре, </w:t>
            </w:r>
          </w:p>
          <w:p w:rsidR="00FD4154" w:rsidRDefault="008F6904" w:rsidP="008F6904">
            <w:pPr>
              <w:ind w:firstLine="0"/>
              <w:jc w:val="left"/>
              <w:rPr>
                <w:rFonts w:ascii="Times New Roman" w:hAnsi="Times New Roman" w:cs="Times New Roman"/>
                <w:sz w:val="27"/>
                <w:szCs w:val="27"/>
              </w:rPr>
            </w:pPr>
            <w:r w:rsidRPr="008F6904">
              <w:rPr>
                <w:rFonts w:ascii="Times New Roman" w:hAnsi="Times New Roman" w:cs="Times New Roman"/>
                <w:sz w:val="27"/>
                <w:szCs w:val="27"/>
              </w:rPr>
              <w:t xml:space="preserve">Корабельная ур., </w:t>
            </w:r>
          </w:p>
          <w:p w:rsidR="000905C8" w:rsidRPr="00A81D0B" w:rsidRDefault="008F6904" w:rsidP="008F6904">
            <w:pPr>
              <w:ind w:firstLine="0"/>
              <w:jc w:val="left"/>
              <w:rPr>
                <w:rFonts w:ascii="Times New Roman" w:hAnsi="Times New Roman" w:cs="Times New Roman"/>
                <w:sz w:val="27"/>
                <w:szCs w:val="27"/>
              </w:rPr>
            </w:pPr>
            <w:r w:rsidRPr="008F6904">
              <w:rPr>
                <w:rFonts w:ascii="Times New Roman" w:hAnsi="Times New Roman" w:cs="Times New Roman"/>
                <w:sz w:val="27"/>
                <w:szCs w:val="27"/>
              </w:rPr>
              <w:t>8 йорт</w:t>
            </w:r>
          </w:p>
        </w:tc>
        <w:tc>
          <w:tcPr>
            <w:tcW w:w="1418" w:type="dxa"/>
          </w:tcPr>
          <w:p w:rsidR="000905C8" w:rsidRPr="00A81D0B" w:rsidRDefault="000905C8" w:rsidP="000905C8">
            <w:pPr>
              <w:ind w:hanging="18"/>
              <w:jc w:val="center"/>
              <w:rPr>
                <w:rFonts w:ascii="Times New Roman" w:hAnsi="Times New Roman" w:cs="Times New Roman"/>
                <w:sz w:val="27"/>
                <w:szCs w:val="27"/>
              </w:rPr>
            </w:pPr>
            <w:r w:rsidRPr="00A81D0B">
              <w:rPr>
                <w:rFonts w:ascii="Times New Roman" w:hAnsi="Times New Roman" w:cs="Times New Roman"/>
                <w:sz w:val="27"/>
                <w:szCs w:val="27"/>
              </w:rPr>
              <w:t>03.09.19</w:t>
            </w:r>
          </w:p>
        </w:tc>
        <w:tc>
          <w:tcPr>
            <w:tcW w:w="1417" w:type="dxa"/>
          </w:tcPr>
          <w:p w:rsidR="000905C8" w:rsidRPr="00A81D0B" w:rsidRDefault="000905C8" w:rsidP="0071099A">
            <w:pPr>
              <w:pStyle w:val="a3"/>
              <w:jc w:val="left"/>
              <w:rPr>
                <w:rFonts w:ascii="Times New Roman" w:hAnsi="Times New Roman" w:cs="Times New Roman"/>
                <w:sz w:val="27"/>
                <w:szCs w:val="27"/>
              </w:rPr>
            </w:pPr>
            <w:r w:rsidRPr="00A81D0B">
              <w:rPr>
                <w:rFonts w:ascii="Times New Roman" w:hAnsi="Times New Roman" w:cs="Times New Roman"/>
                <w:sz w:val="27"/>
                <w:szCs w:val="27"/>
              </w:rPr>
              <w:t>178,596</w:t>
            </w:r>
          </w:p>
        </w:tc>
        <w:tc>
          <w:tcPr>
            <w:tcW w:w="1701" w:type="dxa"/>
          </w:tcPr>
          <w:p w:rsidR="000905C8" w:rsidRPr="008F6904" w:rsidRDefault="008F6904" w:rsidP="008F6904">
            <w:pPr>
              <w:pStyle w:val="a3"/>
              <w:jc w:val="center"/>
              <w:rPr>
                <w:rFonts w:ascii="Times New Roman" w:hAnsi="Times New Roman" w:cs="Times New Roman"/>
                <w:sz w:val="27"/>
                <w:szCs w:val="27"/>
              </w:rPr>
            </w:pPr>
            <w:r>
              <w:rPr>
                <w:rFonts w:ascii="Times New Roman" w:hAnsi="Times New Roman" w:cs="Times New Roman"/>
                <w:sz w:val="27"/>
                <w:szCs w:val="27"/>
                <w:lang w:val="tt-RU"/>
              </w:rPr>
              <w:t>ПЖКХ</w:t>
            </w:r>
            <w:r w:rsidR="000905C8" w:rsidRPr="00A81D0B">
              <w:rPr>
                <w:rFonts w:ascii="Times New Roman" w:hAnsi="Times New Roman" w:cs="Times New Roman"/>
                <w:sz w:val="27"/>
                <w:szCs w:val="27"/>
              </w:rPr>
              <w:t xml:space="preserve">-2 </w:t>
            </w:r>
            <w:r>
              <w:rPr>
                <w:rFonts w:ascii="Times New Roman" w:hAnsi="Times New Roman" w:cs="Times New Roman"/>
                <w:sz w:val="27"/>
                <w:szCs w:val="27"/>
                <w:lang w:val="tt-RU"/>
              </w:rPr>
              <w:t xml:space="preserve">   ҖЧҖ</w:t>
            </w:r>
          </w:p>
        </w:tc>
      </w:tr>
    </w:tbl>
    <w:p w:rsidR="00BF21B8" w:rsidRDefault="00BF21B8" w:rsidP="00BF21B8">
      <w:pPr>
        <w:tabs>
          <w:tab w:val="left" w:pos="2703"/>
          <w:tab w:val="left" w:pos="7177"/>
        </w:tabs>
        <w:ind w:firstLine="0"/>
        <w:rPr>
          <w:rFonts w:ascii="Times New Roman" w:hAnsi="Times New Roman" w:cs="Times New Roman"/>
          <w:sz w:val="28"/>
          <w:szCs w:val="28"/>
        </w:rPr>
      </w:pPr>
    </w:p>
    <w:p w:rsidR="00BF21B8" w:rsidRDefault="00BF21B8" w:rsidP="00BF21B8">
      <w:pPr>
        <w:tabs>
          <w:tab w:val="left" w:pos="2703"/>
          <w:tab w:val="left" w:pos="7177"/>
        </w:tabs>
        <w:ind w:firstLine="0"/>
        <w:rPr>
          <w:rFonts w:ascii="Times New Roman" w:hAnsi="Times New Roman" w:cs="Times New Roman"/>
          <w:sz w:val="28"/>
          <w:szCs w:val="28"/>
        </w:rPr>
      </w:pPr>
    </w:p>
    <w:p w:rsidR="00BF21B8" w:rsidRDefault="00BF21B8" w:rsidP="00BF21B8">
      <w:pPr>
        <w:tabs>
          <w:tab w:val="left" w:pos="2703"/>
          <w:tab w:val="left" w:pos="7177"/>
        </w:tabs>
        <w:ind w:firstLine="0"/>
        <w:rPr>
          <w:rFonts w:ascii="Times New Roman" w:hAnsi="Times New Roman" w:cs="Times New Roman"/>
          <w:sz w:val="28"/>
          <w:szCs w:val="28"/>
        </w:rPr>
      </w:pPr>
    </w:p>
    <w:p w:rsidR="00BF21B8" w:rsidRDefault="00BF21B8" w:rsidP="00BF21B8">
      <w:pPr>
        <w:tabs>
          <w:tab w:val="left" w:pos="2703"/>
          <w:tab w:val="left" w:pos="7177"/>
        </w:tabs>
        <w:ind w:firstLine="0"/>
        <w:rPr>
          <w:rFonts w:ascii="Times New Roman" w:hAnsi="Times New Roman" w:cs="Times New Roman"/>
          <w:sz w:val="28"/>
          <w:szCs w:val="28"/>
        </w:rPr>
      </w:pPr>
    </w:p>
    <w:p w:rsidR="00C40FD3" w:rsidRPr="00C40FD3" w:rsidRDefault="00C40FD3" w:rsidP="00C40FD3">
      <w:pPr>
        <w:tabs>
          <w:tab w:val="left" w:pos="2703"/>
          <w:tab w:val="left" w:pos="7177"/>
        </w:tabs>
        <w:ind w:firstLine="0"/>
        <w:rPr>
          <w:rFonts w:ascii="Times New Roman" w:hAnsi="Times New Roman" w:cs="Times New Roman"/>
          <w:sz w:val="28"/>
          <w:szCs w:val="28"/>
        </w:rPr>
      </w:pPr>
      <w:r w:rsidRPr="00C40FD3">
        <w:rPr>
          <w:rFonts w:ascii="Times New Roman" w:hAnsi="Times New Roman" w:cs="Times New Roman"/>
          <w:sz w:val="28"/>
          <w:szCs w:val="28"/>
        </w:rPr>
        <w:t>Түбән Кама муниципаль районы</w:t>
      </w:r>
      <w:r w:rsidRPr="00C40FD3">
        <w:rPr>
          <w:rFonts w:ascii="Times New Roman" w:hAnsi="Times New Roman" w:cs="Times New Roman"/>
          <w:sz w:val="28"/>
          <w:szCs w:val="28"/>
        </w:rPr>
        <w:tab/>
      </w:r>
    </w:p>
    <w:p w:rsidR="00BF21B8" w:rsidRPr="00C62E71" w:rsidRDefault="00C40FD3" w:rsidP="00C40FD3">
      <w:pPr>
        <w:tabs>
          <w:tab w:val="left" w:pos="2703"/>
          <w:tab w:val="left" w:pos="7177"/>
        </w:tabs>
        <w:ind w:firstLine="0"/>
        <w:rPr>
          <w:rFonts w:ascii="Times New Roman" w:hAnsi="Times New Roman" w:cs="Times New Roman"/>
          <w:sz w:val="28"/>
          <w:szCs w:val="28"/>
        </w:rPr>
      </w:pPr>
      <w:r>
        <w:rPr>
          <w:rFonts w:ascii="Times New Roman" w:hAnsi="Times New Roman" w:cs="Times New Roman"/>
          <w:sz w:val="28"/>
          <w:szCs w:val="28"/>
        </w:rPr>
        <w:t>Башлыгы</w:t>
      </w:r>
      <w:r>
        <w:rPr>
          <w:rFonts w:ascii="Times New Roman" w:hAnsi="Times New Roman" w:cs="Times New Roman"/>
          <w:sz w:val="28"/>
          <w:szCs w:val="28"/>
          <w:lang w:val="tt-RU"/>
        </w:rPr>
        <w:t xml:space="preserve"> </w:t>
      </w:r>
      <w:r w:rsidRPr="00C40FD3">
        <w:rPr>
          <w:rFonts w:ascii="Times New Roman" w:hAnsi="Times New Roman" w:cs="Times New Roman"/>
          <w:sz w:val="28"/>
          <w:szCs w:val="28"/>
        </w:rPr>
        <w:t xml:space="preserve">урынбасары                  </w:t>
      </w:r>
      <w:r>
        <w:rPr>
          <w:rFonts w:ascii="Times New Roman" w:hAnsi="Times New Roman" w:cs="Times New Roman"/>
          <w:sz w:val="28"/>
          <w:szCs w:val="28"/>
          <w:lang w:val="tt-RU"/>
        </w:rPr>
        <w:t xml:space="preserve">                                          </w:t>
      </w:r>
      <w:r w:rsidR="00FD4154">
        <w:rPr>
          <w:rFonts w:ascii="Times New Roman" w:hAnsi="Times New Roman" w:cs="Times New Roman"/>
          <w:sz w:val="28"/>
          <w:szCs w:val="28"/>
          <w:lang w:val="tt-RU"/>
        </w:rPr>
        <w:t xml:space="preserve">                   </w:t>
      </w:r>
      <w:r w:rsidRPr="00C40FD3">
        <w:rPr>
          <w:rFonts w:ascii="Times New Roman" w:hAnsi="Times New Roman" w:cs="Times New Roman"/>
          <w:sz w:val="28"/>
          <w:szCs w:val="28"/>
        </w:rPr>
        <w:t xml:space="preserve">Э.Р.Долотказина                                                        </w:t>
      </w:r>
      <w:r w:rsidR="00BF21B8" w:rsidRPr="00C62E71">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49623C" w:rsidRPr="00A81D0B" w:rsidRDefault="0049623C" w:rsidP="00A324C0">
      <w:pPr>
        <w:rPr>
          <w:rFonts w:ascii="Times New Roman" w:hAnsi="Times New Roman" w:cs="Times New Roman"/>
          <w:sz w:val="27"/>
          <w:szCs w:val="27"/>
        </w:rPr>
      </w:pPr>
    </w:p>
    <w:sectPr w:rsidR="0049623C" w:rsidRPr="00A81D0B" w:rsidSect="00276AE8">
      <w:footerReference w:type="default" r:id="rId8"/>
      <w:footerReference w:type="first" r:id="rId9"/>
      <w:pgSz w:w="11906" w:h="16838"/>
      <w:pgMar w:top="1135"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15AF" w:rsidRDefault="006615AF" w:rsidP="00BF21B8">
      <w:r>
        <w:separator/>
      </w:r>
    </w:p>
  </w:endnote>
  <w:endnote w:type="continuationSeparator" w:id="0">
    <w:p w:rsidR="006615AF" w:rsidRDefault="006615AF" w:rsidP="00BF2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7328660"/>
      <w:docPartObj>
        <w:docPartGallery w:val="Page Numbers (Bottom of Page)"/>
        <w:docPartUnique/>
      </w:docPartObj>
    </w:sdtPr>
    <w:sdtEndPr/>
    <w:sdtContent>
      <w:p w:rsidR="00BF21B8" w:rsidRDefault="00BF21B8">
        <w:pPr>
          <w:pStyle w:val="ac"/>
          <w:jc w:val="center"/>
        </w:pPr>
        <w:r>
          <w:fldChar w:fldCharType="begin"/>
        </w:r>
        <w:r>
          <w:instrText>PAGE   \* MERGEFORMAT</w:instrText>
        </w:r>
        <w:r>
          <w:fldChar w:fldCharType="separate"/>
        </w:r>
        <w:r w:rsidR="009B3B4B">
          <w:rPr>
            <w:noProof/>
          </w:rPr>
          <w:t>2</w:t>
        </w:r>
        <w:r>
          <w:fldChar w:fldCharType="end"/>
        </w:r>
      </w:p>
    </w:sdtContent>
  </w:sdt>
  <w:p w:rsidR="00BF21B8" w:rsidRDefault="00BF21B8">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154" w:rsidRDefault="00FD4154">
    <w:pPr>
      <w:pStyle w:val="ac"/>
      <w:jc w:val="center"/>
    </w:pPr>
  </w:p>
  <w:p w:rsidR="00FD4154" w:rsidRDefault="00FD415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15AF" w:rsidRDefault="006615AF" w:rsidP="00BF21B8">
      <w:r>
        <w:separator/>
      </w:r>
    </w:p>
  </w:footnote>
  <w:footnote w:type="continuationSeparator" w:id="0">
    <w:p w:rsidR="006615AF" w:rsidRDefault="006615AF" w:rsidP="00BF21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B72E1"/>
    <w:multiLevelType w:val="hybridMultilevel"/>
    <w:tmpl w:val="E5A0E3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104B498C"/>
    <w:multiLevelType w:val="hybridMultilevel"/>
    <w:tmpl w:val="9F16857A"/>
    <w:lvl w:ilvl="0" w:tplc="26DC2FC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95F0D"/>
    <w:rsid w:val="00076FE7"/>
    <w:rsid w:val="0008002D"/>
    <w:rsid w:val="000905C8"/>
    <w:rsid w:val="000A1C0E"/>
    <w:rsid w:val="000D24FE"/>
    <w:rsid w:val="000D7BE7"/>
    <w:rsid w:val="00101925"/>
    <w:rsid w:val="00112146"/>
    <w:rsid w:val="00134720"/>
    <w:rsid w:val="00155029"/>
    <w:rsid w:val="001B29DB"/>
    <w:rsid w:val="00226D9D"/>
    <w:rsid w:val="002419D4"/>
    <w:rsid w:val="002636AE"/>
    <w:rsid w:val="002763E4"/>
    <w:rsid w:val="00276AE8"/>
    <w:rsid w:val="0029655C"/>
    <w:rsid w:val="00297BD8"/>
    <w:rsid w:val="002C3274"/>
    <w:rsid w:val="003017E2"/>
    <w:rsid w:val="00324A9B"/>
    <w:rsid w:val="003265EB"/>
    <w:rsid w:val="0032725E"/>
    <w:rsid w:val="003346EA"/>
    <w:rsid w:val="00344956"/>
    <w:rsid w:val="00345A98"/>
    <w:rsid w:val="003534D4"/>
    <w:rsid w:val="00390F59"/>
    <w:rsid w:val="00396E45"/>
    <w:rsid w:val="003B4C12"/>
    <w:rsid w:val="003D5CB4"/>
    <w:rsid w:val="0042203E"/>
    <w:rsid w:val="00434981"/>
    <w:rsid w:val="00447D9B"/>
    <w:rsid w:val="0045431C"/>
    <w:rsid w:val="0049623C"/>
    <w:rsid w:val="004A4E92"/>
    <w:rsid w:val="004A7357"/>
    <w:rsid w:val="004B485F"/>
    <w:rsid w:val="004B4B1E"/>
    <w:rsid w:val="00565B30"/>
    <w:rsid w:val="00586F2C"/>
    <w:rsid w:val="005B32D7"/>
    <w:rsid w:val="005C2DBB"/>
    <w:rsid w:val="00605A08"/>
    <w:rsid w:val="006201AD"/>
    <w:rsid w:val="00632294"/>
    <w:rsid w:val="00641107"/>
    <w:rsid w:val="006615AF"/>
    <w:rsid w:val="00691952"/>
    <w:rsid w:val="006C1298"/>
    <w:rsid w:val="006C2223"/>
    <w:rsid w:val="00721F87"/>
    <w:rsid w:val="007547A3"/>
    <w:rsid w:val="00771FD9"/>
    <w:rsid w:val="007B4DB2"/>
    <w:rsid w:val="008129EF"/>
    <w:rsid w:val="00813183"/>
    <w:rsid w:val="00821E69"/>
    <w:rsid w:val="00821F06"/>
    <w:rsid w:val="00823A2C"/>
    <w:rsid w:val="0084595C"/>
    <w:rsid w:val="00846F64"/>
    <w:rsid w:val="008B2217"/>
    <w:rsid w:val="008C1A24"/>
    <w:rsid w:val="008F6904"/>
    <w:rsid w:val="00910115"/>
    <w:rsid w:val="009A3EE4"/>
    <w:rsid w:val="009B3B4B"/>
    <w:rsid w:val="00A064C5"/>
    <w:rsid w:val="00A23FAA"/>
    <w:rsid w:val="00A324C0"/>
    <w:rsid w:val="00A3644B"/>
    <w:rsid w:val="00A64AC7"/>
    <w:rsid w:val="00A77BDF"/>
    <w:rsid w:val="00A81D0B"/>
    <w:rsid w:val="00A96C13"/>
    <w:rsid w:val="00AB2800"/>
    <w:rsid w:val="00AB422B"/>
    <w:rsid w:val="00AD0FD9"/>
    <w:rsid w:val="00AE590F"/>
    <w:rsid w:val="00B169F0"/>
    <w:rsid w:val="00B32AE5"/>
    <w:rsid w:val="00B47D0A"/>
    <w:rsid w:val="00B6010E"/>
    <w:rsid w:val="00B95F0D"/>
    <w:rsid w:val="00BE295E"/>
    <w:rsid w:val="00BE7F87"/>
    <w:rsid w:val="00BF21B8"/>
    <w:rsid w:val="00C325F8"/>
    <w:rsid w:val="00C40FD3"/>
    <w:rsid w:val="00C80125"/>
    <w:rsid w:val="00D415AD"/>
    <w:rsid w:val="00DA4019"/>
    <w:rsid w:val="00DA4957"/>
    <w:rsid w:val="00DC0283"/>
    <w:rsid w:val="00DC120B"/>
    <w:rsid w:val="00DE4D6E"/>
    <w:rsid w:val="00E3167E"/>
    <w:rsid w:val="00E31D98"/>
    <w:rsid w:val="00E602E0"/>
    <w:rsid w:val="00E7203F"/>
    <w:rsid w:val="00E727CA"/>
    <w:rsid w:val="00E85C34"/>
    <w:rsid w:val="00EF267A"/>
    <w:rsid w:val="00EF33FB"/>
    <w:rsid w:val="00EF4736"/>
    <w:rsid w:val="00F02C06"/>
    <w:rsid w:val="00F34D41"/>
    <w:rsid w:val="00F805C5"/>
    <w:rsid w:val="00FD1435"/>
    <w:rsid w:val="00FD4154"/>
    <w:rsid w:val="00FF5B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FBC1D84"/>
  <w15:docId w15:val="{3D52BFD2-6BAF-4A83-B2F4-A2F0B7F1D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5F0D"/>
    <w:pPr>
      <w:widowControl w:val="0"/>
      <w:autoSpaceDE w:val="0"/>
      <w:autoSpaceDN w:val="0"/>
      <w:adjustRightInd w:val="0"/>
      <w:ind w:firstLine="720"/>
      <w:jc w:val="both"/>
    </w:pPr>
    <w:rPr>
      <w:rFonts w:ascii="Arial" w:hAnsi="Arial" w:cs="Arial"/>
    </w:rPr>
  </w:style>
  <w:style w:type="paragraph" w:styleId="2">
    <w:name w:val="heading 2"/>
    <w:basedOn w:val="a"/>
    <w:next w:val="a"/>
    <w:qFormat/>
    <w:rsid w:val="00B95F0D"/>
    <w:pPr>
      <w:keepNext/>
      <w:spacing w:before="240" w:after="60"/>
      <w:outlineLvl w:val="1"/>
    </w:pPr>
    <w:rPr>
      <w:b/>
      <w:bCs/>
      <w:i/>
      <w:iCs/>
      <w:sz w:val="28"/>
      <w:szCs w:val="28"/>
    </w:rPr>
  </w:style>
  <w:style w:type="paragraph" w:styleId="3">
    <w:name w:val="heading 3"/>
    <w:basedOn w:val="2"/>
    <w:next w:val="a"/>
    <w:link w:val="30"/>
    <w:qFormat/>
    <w:rsid w:val="00B95F0D"/>
    <w:pPr>
      <w:keepNext w:val="0"/>
      <w:spacing w:before="108" w:after="108"/>
      <w:ind w:firstLine="0"/>
      <w:jc w:val="center"/>
      <w:outlineLvl w:val="2"/>
    </w:pPr>
    <w:rPr>
      <w:i w:val="0"/>
      <w:iCs w:val="0"/>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B95F0D"/>
    <w:rPr>
      <w:rFonts w:ascii="Arial" w:hAnsi="Arial" w:cs="Arial"/>
      <w:b/>
      <w:bCs/>
      <w:color w:val="000080"/>
      <w:lang w:val="ru-RU" w:eastAsia="ru-RU" w:bidi="ar-SA"/>
    </w:rPr>
  </w:style>
  <w:style w:type="paragraph" w:customStyle="1" w:styleId="a3">
    <w:name w:val="Таблицы (моноширинный)"/>
    <w:basedOn w:val="a"/>
    <w:next w:val="a"/>
    <w:rsid w:val="00B95F0D"/>
    <w:pPr>
      <w:ind w:firstLine="0"/>
    </w:pPr>
    <w:rPr>
      <w:rFonts w:ascii="Courier New" w:hAnsi="Courier New" w:cs="Courier New"/>
    </w:rPr>
  </w:style>
  <w:style w:type="table" w:styleId="a4">
    <w:name w:val="Table Grid"/>
    <w:basedOn w:val="a1"/>
    <w:rsid w:val="00B95F0D"/>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Indent"/>
    <w:basedOn w:val="a"/>
    <w:link w:val="a6"/>
    <w:semiHidden/>
    <w:unhideWhenUsed/>
    <w:rsid w:val="00B95F0D"/>
    <w:pPr>
      <w:spacing w:after="120"/>
      <w:ind w:left="283"/>
    </w:pPr>
  </w:style>
  <w:style w:type="character" w:customStyle="1" w:styleId="a6">
    <w:name w:val="Основной текст с отступом Знак"/>
    <w:basedOn w:val="a0"/>
    <w:link w:val="a5"/>
    <w:semiHidden/>
    <w:rsid w:val="00B95F0D"/>
    <w:rPr>
      <w:rFonts w:ascii="Arial" w:hAnsi="Arial" w:cs="Arial"/>
      <w:lang w:val="ru-RU" w:eastAsia="ru-RU" w:bidi="ar-SA"/>
    </w:rPr>
  </w:style>
  <w:style w:type="paragraph" w:styleId="a7">
    <w:name w:val="Balloon Text"/>
    <w:basedOn w:val="a"/>
    <w:semiHidden/>
    <w:rsid w:val="00344956"/>
    <w:rPr>
      <w:rFonts w:ascii="Tahoma" w:hAnsi="Tahoma" w:cs="Tahoma"/>
      <w:sz w:val="16"/>
      <w:szCs w:val="16"/>
    </w:rPr>
  </w:style>
  <w:style w:type="paragraph" w:styleId="a8">
    <w:name w:val="Normal (Web)"/>
    <w:basedOn w:val="a"/>
    <w:uiPriority w:val="99"/>
    <w:unhideWhenUsed/>
    <w:rsid w:val="004B485F"/>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character" w:styleId="a9">
    <w:name w:val="Strong"/>
    <w:basedOn w:val="a0"/>
    <w:uiPriority w:val="22"/>
    <w:qFormat/>
    <w:rsid w:val="004B485F"/>
    <w:rPr>
      <w:b/>
      <w:bCs/>
    </w:rPr>
  </w:style>
  <w:style w:type="paragraph" w:styleId="aa">
    <w:name w:val="header"/>
    <w:basedOn w:val="a"/>
    <w:link w:val="ab"/>
    <w:unhideWhenUsed/>
    <w:rsid w:val="00BF21B8"/>
    <w:pPr>
      <w:tabs>
        <w:tab w:val="center" w:pos="4677"/>
        <w:tab w:val="right" w:pos="9355"/>
      </w:tabs>
    </w:pPr>
  </w:style>
  <w:style w:type="character" w:customStyle="1" w:styleId="ab">
    <w:name w:val="Верхний колонтитул Знак"/>
    <w:basedOn w:val="a0"/>
    <w:link w:val="aa"/>
    <w:rsid w:val="00BF21B8"/>
    <w:rPr>
      <w:rFonts w:ascii="Arial" w:hAnsi="Arial" w:cs="Arial"/>
    </w:rPr>
  </w:style>
  <w:style w:type="paragraph" w:styleId="ac">
    <w:name w:val="footer"/>
    <w:basedOn w:val="a"/>
    <w:link w:val="ad"/>
    <w:uiPriority w:val="99"/>
    <w:unhideWhenUsed/>
    <w:rsid w:val="00BF21B8"/>
    <w:pPr>
      <w:tabs>
        <w:tab w:val="center" w:pos="4677"/>
        <w:tab w:val="right" w:pos="9355"/>
      </w:tabs>
    </w:pPr>
  </w:style>
  <w:style w:type="character" w:customStyle="1" w:styleId="ad">
    <w:name w:val="Нижний колонтитул Знак"/>
    <w:basedOn w:val="a0"/>
    <w:link w:val="ac"/>
    <w:uiPriority w:val="99"/>
    <w:rsid w:val="00BF21B8"/>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0241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11369D-0715-4704-92C8-57D85084D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3</Pages>
  <Words>695</Words>
  <Characters>3968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dc:creator>
  <cp:lastModifiedBy>204-Галиева</cp:lastModifiedBy>
  <cp:revision>13</cp:revision>
  <cp:lastPrinted>2020-04-30T12:26:00Z</cp:lastPrinted>
  <dcterms:created xsi:type="dcterms:W3CDTF">2020-03-11T11:05:00Z</dcterms:created>
  <dcterms:modified xsi:type="dcterms:W3CDTF">2020-04-30T12:26:00Z</dcterms:modified>
</cp:coreProperties>
</file>